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37106" w14:textId="43882CCD" w:rsidR="0052090F" w:rsidRPr="00224AED" w:rsidRDefault="0052090F" w:rsidP="0052090F">
      <w:pPr>
        <w:ind w:right="210"/>
        <w:jc w:val="right"/>
        <w:rPr>
          <w:sz w:val="20"/>
          <w:bdr w:val="single" w:sz="4" w:space="0" w:color="auto"/>
        </w:rPr>
      </w:pPr>
      <w:r w:rsidRPr="00224AED">
        <w:rPr>
          <w:rFonts w:hint="eastAsia"/>
          <w:sz w:val="20"/>
          <w:bdr w:val="single" w:sz="4" w:space="0" w:color="auto"/>
        </w:rPr>
        <w:t>別紙３</w:t>
      </w:r>
    </w:p>
    <w:p w14:paraId="13C24F10" w14:textId="31F37E92" w:rsidR="00BA25D3" w:rsidRPr="00826187" w:rsidRDefault="00BA25D3" w:rsidP="00BA25D3">
      <w:pPr>
        <w:widowControl/>
        <w:jc w:val="center"/>
      </w:pPr>
      <w:r w:rsidRPr="00826187">
        <w:t>HTTゼロエミッションアドバンス工事の提案事項について（参考）</w:t>
      </w:r>
    </w:p>
    <w:p w14:paraId="1A717506" w14:textId="35435C63" w:rsidR="00BA25D3" w:rsidRDefault="00BA25D3" w:rsidP="00BA25D3">
      <w:pPr>
        <w:widowControl/>
        <w:jc w:val="left"/>
      </w:pPr>
    </w:p>
    <w:p w14:paraId="743C0685" w14:textId="2E4832F3" w:rsidR="009C588D" w:rsidRPr="009C588D" w:rsidRDefault="009C588D" w:rsidP="00BA25D3">
      <w:pPr>
        <w:widowControl/>
        <w:jc w:val="left"/>
        <w:rPr>
          <w:rFonts w:ascii="ＭＳ ゴシック" w:eastAsia="ＭＳ ゴシック" w:hAnsi="ＭＳ ゴシック"/>
        </w:rPr>
      </w:pPr>
      <w:r w:rsidRPr="00BA25D3">
        <w:rPr>
          <w:rFonts w:ascii="ＭＳ ゴシック" w:eastAsia="ＭＳ ゴシック" w:hAnsi="ＭＳ ゴシック" w:hint="eastAsia"/>
        </w:rPr>
        <w:t>１</w:t>
      </w:r>
      <w:r w:rsidRPr="00BA25D3">
        <w:rPr>
          <w:rFonts w:ascii="ＭＳ ゴシック" w:eastAsia="ＭＳ ゴシック" w:hAnsi="ＭＳ ゴシック"/>
        </w:rPr>
        <w:t xml:space="preserve"> アドバンス工事の対象となる提案の条件（要領第</w:t>
      </w:r>
      <w:r>
        <w:rPr>
          <w:rFonts w:ascii="ＭＳ ゴシック" w:eastAsia="ＭＳ ゴシック" w:hAnsi="ＭＳ ゴシック" w:hint="eastAsia"/>
        </w:rPr>
        <w:t>４－３</w:t>
      </w:r>
      <w:r w:rsidRPr="00BA25D3">
        <w:rPr>
          <w:rFonts w:ascii="ＭＳ ゴシック" w:eastAsia="ＭＳ ゴシック" w:hAnsi="ＭＳ ゴシック"/>
        </w:rPr>
        <w:t>）</w:t>
      </w:r>
    </w:p>
    <w:p w14:paraId="216EDD67" w14:textId="75EA36C0" w:rsidR="00BA25D3" w:rsidRPr="00BA25D3" w:rsidRDefault="009C588D">
      <w:pPr>
        <w:widowControl/>
        <w:jc w:val="lef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inline distT="0" distB="0" distL="0" distR="0" wp14:anchorId="29FA4C4A" wp14:editId="236584F8">
                <wp:extent cx="5820245" cy="3753015"/>
                <wp:effectExtent l="0" t="0" r="28575" b="19050"/>
                <wp:docPr id="1" name="正方形/長方形 1"/>
                <wp:cNvGraphicFramePr/>
                <a:graphic xmlns:a="http://schemas.openxmlformats.org/drawingml/2006/main">
                  <a:graphicData uri="http://schemas.microsoft.com/office/word/2010/wordprocessingShape">
                    <wps:wsp>
                      <wps:cNvSpPr/>
                      <wps:spPr>
                        <a:xfrm>
                          <a:off x="0" y="0"/>
                          <a:ext cx="5820245" cy="37530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9AD01D" w14:textId="32C0DB53" w:rsidR="009C588D" w:rsidRPr="009C588D" w:rsidRDefault="005B0B6D" w:rsidP="0052090F">
                            <w:pPr>
                              <w:widowControl/>
                              <w:spacing w:line="340" w:lineRule="exact"/>
                              <w:rPr>
                                <w:color w:val="000000" w:themeColor="text1"/>
                                <w:sz w:val="20"/>
                              </w:rPr>
                            </w:pPr>
                            <w:r>
                              <w:rPr>
                                <w:rFonts w:hint="eastAsia"/>
                                <w:color w:val="000000" w:themeColor="text1"/>
                                <w:sz w:val="20"/>
                              </w:rPr>
                              <w:t>要領</w:t>
                            </w:r>
                            <w:r w:rsidR="009C588D" w:rsidRPr="009C588D">
                              <w:rPr>
                                <w:rFonts w:hint="eastAsia"/>
                                <w:color w:val="000000" w:themeColor="text1"/>
                                <w:sz w:val="20"/>
                              </w:rPr>
                              <w:t>第４</w:t>
                            </w:r>
                            <w:r>
                              <w:rPr>
                                <w:rFonts w:hint="eastAsia"/>
                                <w:color w:val="000000" w:themeColor="text1"/>
                                <w:sz w:val="20"/>
                              </w:rPr>
                              <w:t>－</w:t>
                            </w:r>
                            <w:r w:rsidR="009C588D" w:rsidRPr="009C588D">
                              <w:rPr>
                                <w:color w:val="000000" w:themeColor="text1"/>
                                <w:sz w:val="20"/>
                              </w:rPr>
                              <w:t>３ 提案内容</w:t>
                            </w:r>
                          </w:p>
                          <w:p w14:paraId="332EB3B0" w14:textId="42D085C8" w:rsidR="009C588D" w:rsidRPr="009C588D" w:rsidRDefault="009C588D" w:rsidP="004B4B89">
                            <w:pPr>
                              <w:widowControl/>
                              <w:spacing w:line="340" w:lineRule="exact"/>
                              <w:ind w:firstLineChars="100" w:firstLine="200"/>
                              <w:rPr>
                                <w:color w:val="000000" w:themeColor="text1"/>
                                <w:sz w:val="20"/>
                              </w:rPr>
                            </w:pPr>
                            <w:r w:rsidRPr="009C588D">
                              <w:rPr>
                                <w:rFonts w:hint="eastAsia"/>
                                <w:color w:val="000000" w:themeColor="text1"/>
                                <w:sz w:val="20"/>
                              </w:rPr>
                              <w:t>アドバンス工事における提案は、次の</w:t>
                            </w:r>
                            <w:r w:rsidRPr="009C588D">
                              <w:rPr>
                                <w:color w:val="000000" w:themeColor="text1"/>
                                <w:sz w:val="20"/>
                              </w:rPr>
                              <w:t>(1)～(5)の条件を</w:t>
                            </w:r>
                            <w:r w:rsidR="0052090F">
                              <w:rPr>
                                <w:rFonts w:hint="eastAsia"/>
                                <w:color w:val="000000" w:themeColor="text1"/>
                                <w:sz w:val="20"/>
                              </w:rPr>
                              <w:t>すべて</w:t>
                            </w:r>
                            <w:r w:rsidRPr="009C588D">
                              <w:rPr>
                                <w:color w:val="000000" w:themeColor="text1"/>
                                <w:sz w:val="20"/>
                              </w:rPr>
                              <w:t>満たすものとする。</w:t>
                            </w:r>
                          </w:p>
                          <w:p w14:paraId="21B047E6" w14:textId="4D4259E4" w:rsidR="009C588D" w:rsidRPr="009C588D" w:rsidRDefault="009C588D" w:rsidP="0052090F">
                            <w:pPr>
                              <w:widowControl/>
                              <w:spacing w:line="340" w:lineRule="exact"/>
                              <w:ind w:left="400" w:hangingChars="200" w:hanging="400"/>
                              <w:rPr>
                                <w:color w:val="000000" w:themeColor="text1"/>
                                <w:sz w:val="20"/>
                              </w:rPr>
                            </w:pPr>
                            <w:r w:rsidRPr="009C588D">
                              <w:rPr>
                                <w:color w:val="000000" w:themeColor="text1"/>
                                <w:sz w:val="20"/>
                              </w:rPr>
                              <w:t>(1) 工事現場内で行う取組であること（工場</w:t>
                            </w:r>
                            <w:r w:rsidR="004B4B89">
                              <w:rPr>
                                <w:rFonts w:hint="eastAsia"/>
                                <w:color w:val="000000" w:themeColor="text1"/>
                                <w:sz w:val="20"/>
                              </w:rPr>
                              <w:t>製作</w:t>
                            </w:r>
                            <w:r w:rsidRPr="009C588D">
                              <w:rPr>
                                <w:color w:val="000000" w:themeColor="text1"/>
                                <w:sz w:val="20"/>
                              </w:rPr>
                              <w:t>のみの工事の場合は工場での取</w:t>
                            </w:r>
                            <w:r w:rsidRPr="009C588D">
                              <w:rPr>
                                <w:rFonts w:hint="eastAsia"/>
                                <w:color w:val="000000" w:themeColor="text1"/>
                                <w:sz w:val="20"/>
                              </w:rPr>
                              <w:t>組も対象とする。また、再生可能エネルギー電力の調達を含む）。</w:t>
                            </w:r>
                          </w:p>
                          <w:p w14:paraId="02C2F7AF" w14:textId="77777777" w:rsidR="009C588D" w:rsidRPr="009C588D" w:rsidRDefault="009C588D" w:rsidP="0052090F">
                            <w:pPr>
                              <w:widowControl/>
                              <w:spacing w:line="340" w:lineRule="exact"/>
                              <w:rPr>
                                <w:color w:val="000000" w:themeColor="text1"/>
                                <w:sz w:val="20"/>
                              </w:rPr>
                            </w:pPr>
                            <w:r w:rsidRPr="009C588D">
                              <w:rPr>
                                <w:color w:val="000000" w:themeColor="text1"/>
                                <w:sz w:val="20"/>
                              </w:rPr>
                              <w:t>(2) 次の取組を組み合わせて行うこと。</w:t>
                            </w:r>
                          </w:p>
                          <w:p w14:paraId="0CA49FBD" w14:textId="60616194" w:rsidR="009C588D" w:rsidRPr="009C588D" w:rsidRDefault="009C588D" w:rsidP="0052090F">
                            <w:pPr>
                              <w:widowControl/>
                              <w:spacing w:line="340" w:lineRule="exact"/>
                              <w:ind w:firstLineChars="200" w:firstLine="400"/>
                              <w:rPr>
                                <w:color w:val="000000" w:themeColor="text1"/>
                                <w:sz w:val="20"/>
                              </w:rPr>
                            </w:pPr>
                            <w:r w:rsidRPr="009C588D">
                              <w:rPr>
                                <w:rFonts w:hint="eastAsia"/>
                                <w:color w:val="000000" w:themeColor="text1"/>
                                <w:sz w:val="20"/>
                              </w:rPr>
                              <w:t xml:space="preserve">ア　</w:t>
                            </w:r>
                            <w:r w:rsidR="00DA08C5">
                              <w:rPr>
                                <w:rFonts w:hint="eastAsia"/>
                                <w:color w:val="000000" w:themeColor="text1"/>
                                <w:sz w:val="20"/>
                              </w:rPr>
                              <w:t>HTT</w:t>
                            </w:r>
                            <w:r w:rsidRPr="009C588D">
                              <w:rPr>
                                <w:rFonts w:hint="eastAsia"/>
                                <w:color w:val="000000" w:themeColor="text1"/>
                                <w:sz w:val="20"/>
                              </w:rPr>
                              <w:t>に資する取組</w:t>
                            </w:r>
                          </w:p>
                          <w:p w14:paraId="2290BAC1" w14:textId="4015B03A" w:rsidR="009C588D" w:rsidRPr="009C588D" w:rsidRDefault="009C588D" w:rsidP="0052090F">
                            <w:pPr>
                              <w:widowControl/>
                              <w:spacing w:line="340" w:lineRule="exact"/>
                              <w:ind w:firstLineChars="300" w:firstLine="600"/>
                              <w:rPr>
                                <w:color w:val="000000" w:themeColor="text1"/>
                                <w:sz w:val="20"/>
                              </w:rPr>
                            </w:pPr>
                            <w:r w:rsidRPr="009C588D">
                              <w:rPr>
                                <w:color w:val="000000" w:themeColor="text1"/>
                                <w:sz w:val="20"/>
                              </w:rPr>
                              <w:t>(ｱ)　電力を「減らす（</w:t>
                            </w:r>
                            <w:r w:rsidR="00DA08C5">
                              <w:rPr>
                                <w:color w:val="000000" w:themeColor="text1"/>
                                <w:sz w:val="20"/>
                              </w:rPr>
                              <w:t>H</w:t>
                            </w:r>
                            <w:r w:rsidRPr="009C588D">
                              <w:rPr>
                                <w:color w:val="000000" w:themeColor="text1"/>
                                <w:sz w:val="20"/>
                              </w:rPr>
                              <w:t>）」取組</w:t>
                            </w:r>
                          </w:p>
                          <w:p w14:paraId="25594536" w14:textId="5AF1DF25" w:rsidR="009C588D" w:rsidRPr="009C588D" w:rsidRDefault="009C588D" w:rsidP="0052090F">
                            <w:pPr>
                              <w:widowControl/>
                              <w:spacing w:line="340" w:lineRule="exact"/>
                              <w:ind w:firstLineChars="300" w:firstLine="600"/>
                              <w:rPr>
                                <w:color w:val="000000" w:themeColor="text1"/>
                                <w:sz w:val="20"/>
                              </w:rPr>
                            </w:pPr>
                            <w:r w:rsidRPr="009C588D">
                              <w:rPr>
                                <w:color w:val="000000" w:themeColor="text1"/>
                                <w:sz w:val="20"/>
                              </w:rPr>
                              <w:t>(ｲ)　電力を「創る（</w:t>
                            </w:r>
                            <w:r w:rsidR="00DA08C5">
                              <w:rPr>
                                <w:color w:val="000000" w:themeColor="text1"/>
                                <w:sz w:val="20"/>
                              </w:rPr>
                              <w:t>T</w:t>
                            </w:r>
                            <w:r w:rsidRPr="009C588D">
                              <w:rPr>
                                <w:color w:val="000000" w:themeColor="text1"/>
                                <w:sz w:val="20"/>
                              </w:rPr>
                              <w:t>）」取組</w:t>
                            </w:r>
                          </w:p>
                          <w:p w14:paraId="6CC101AB" w14:textId="1D63FDA8" w:rsidR="009C588D" w:rsidRPr="009C588D" w:rsidRDefault="009C588D" w:rsidP="004B4B89">
                            <w:pPr>
                              <w:widowControl/>
                              <w:spacing w:line="340" w:lineRule="exact"/>
                              <w:ind w:leftChars="286" w:left="1079" w:hangingChars="239" w:hanging="478"/>
                              <w:rPr>
                                <w:color w:val="000000" w:themeColor="text1"/>
                                <w:sz w:val="20"/>
                              </w:rPr>
                            </w:pPr>
                            <w:r w:rsidRPr="009C588D">
                              <w:rPr>
                                <w:color w:val="000000" w:themeColor="text1"/>
                                <w:sz w:val="20"/>
                              </w:rPr>
                              <w:t>(ｳ)　電力を「蓄める（</w:t>
                            </w:r>
                            <w:r w:rsidR="00DA08C5">
                              <w:rPr>
                                <w:color w:val="000000" w:themeColor="text1"/>
                                <w:sz w:val="20"/>
                              </w:rPr>
                              <w:t>T</w:t>
                            </w:r>
                            <w:r w:rsidRPr="009C588D">
                              <w:rPr>
                                <w:color w:val="000000" w:themeColor="text1"/>
                                <w:sz w:val="20"/>
                              </w:rPr>
                              <w:t>）」取組（</w:t>
                            </w:r>
                            <w:r w:rsidR="004B4B89" w:rsidRPr="004B4B89">
                              <w:rPr>
                                <w:rFonts w:hint="eastAsia"/>
                                <w:color w:val="000000" w:themeColor="text1"/>
                                <w:sz w:val="20"/>
                              </w:rPr>
                              <w:t>電力需給ひっ迫注意報又は電力需給ひっ迫警報の発令時に限る</w:t>
                            </w:r>
                            <w:r w:rsidRPr="009C588D">
                              <w:rPr>
                                <w:color w:val="000000" w:themeColor="text1"/>
                                <w:sz w:val="20"/>
                              </w:rPr>
                              <w:t>）</w:t>
                            </w:r>
                          </w:p>
                          <w:p w14:paraId="4369E589" w14:textId="2D0F1420" w:rsidR="009C588D" w:rsidRPr="009C588D" w:rsidRDefault="009C588D" w:rsidP="0052090F">
                            <w:pPr>
                              <w:widowControl/>
                              <w:spacing w:line="340" w:lineRule="exact"/>
                              <w:ind w:firstLineChars="200" w:firstLine="400"/>
                              <w:rPr>
                                <w:color w:val="000000" w:themeColor="text1"/>
                                <w:sz w:val="20"/>
                              </w:rPr>
                            </w:pPr>
                            <w:r w:rsidRPr="009C588D">
                              <w:rPr>
                                <w:rFonts w:hint="eastAsia"/>
                                <w:color w:val="000000" w:themeColor="text1"/>
                                <w:sz w:val="20"/>
                              </w:rPr>
                              <w:t>イ　低炭素化に資する取組</w:t>
                            </w:r>
                          </w:p>
                          <w:p w14:paraId="509783EC" w14:textId="1A5C8C82" w:rsidR="009C588D" w:rsidRPr="009C588D" w:rsidRDefault="009C588D" w:rsidP="0052090F">
                            <w:pPr>
                              <w:widowControl/>
                              <w:spacing w:line="340" w:lineRule="exact"/>
                              <w:ind w:firstLineChars="300" w:firstLine="600"/>
                              <w:rPr>
                                <w:color w:val="000000" w:themeColor="text1"/>
                                <w:sz w:val="20"/>
                              </w:rPr>
                            </w:pPr>
                            <w:r w:rsidRPr="009C588D">
                              <w:rPr>
                                <w:color w:val="000000" w:themeColor="text1"/>
                                <w:sz w:val="20"/>
                              </w:rPr>
                              <w:t>(ｱ)</w:t>
                            </w:r>
                            <w:r w:rsidR="00AB79AB">
                              <w:rPr>
                                <w:color w:val="000000" w:themeColor="text1"/>
                                <w:sz w:val="20"/>
                              </w:rPr>
                              <w:t xml:space="preserve">　工事現場や工事施工に伴う二酸化炭素排出量の削減に寄与する取組</w:t>
                            </w:r>
                          </w:p>
                          <w:p w14:paraId="5FACD5B1" w14:textId="3A3BE453" w:rsidR="009C588D" w:rsidRPr="009C588D" w:rsidRDefault="009C588D" w:rsidP="0052090F">
                            <w:pPr>
                              <w:widowControl/>
                              <w:spacing w:line="340" w:lineRule="exact"/>
                              <w:ind w:firstLineChars="300" w:firstLine="600"/>
                              <w:rPr>
                                <w:color w:val="000000" w:themeColor="text1"/>
                                <w:sz w:val="20"/>
                              </w:rPr>
                            </w:pPr>
                            <w:r w:rsidRPr="009C588D">
                              <w:rPr>
                                <w:color w:val="000000" w:themeColor="text1"/>
                                <w:sz w:val="20"/>
                              </w:rPr>
                              <w:t>(ｲ)</w:t>
                            </w:r>
                            <w:r w:rsidR="00AB79AB">
                              <w:rPr>
                                <w:color w:val="000000" w:themeColor="text1"/>
                                <w:sz w:val="20"/>
                              </w:rPr>
                              <w:t xml:space="preserve">　二酸化炭素の吸収に寄与する工事現場内の取組</w:t>
                            </w:r>
                          </w:p>
                          <w:p w14:paraId="048EC2CB" w14:textId="4172A0DC" w:rsidR="009C588D" w:rsidRPr="009C588D" w:rsidRDefault="009C588D" w:rsidP="0052090F">
                            <w:pPr>
                              <w:widowControl/>
                              <w:spacing w:line="340" w:lineRule="exact"/>
                              <w:ind w:firstLineChars="300" w:firstLine="600"/>
                              <w:rPr>
                                <w:color w:val="000000" w:themeColor="text1"/>
                                <w:sz w:val="20"/>
                              </w:rPr>
                            </w:pPr>
                            <w:r w:rsidRPr="009C588D">
                              <w:rPr>
                                <w:color w:val="000000" w:themeColor="text1"/>
                                <w:sz w:val="20"/>
                              </w:rPr>
                              <w:t>(ｳ)</w:t>
                            </w:r>
                            <w:r w:rsidR="00AB79AB">
                              <w:rPr>
                                <w:color w:val="000000" w:themeColor="text1"/>
                                <w:sz w:val="20"/>
                              </w:rPr>
                              <w:t xml:space="preserve">　二酸化炭素発生を低減して製造した資材等の使用</w:t>
                            </w:r>
                            <w:r w:rsidR="0052090F" w:rsidRPr="0052090F">
                              <w:rPr>
                                <w:rFonts w:hint="eastAsia"/>
                                <w:color w:val="000000" w:themeColor="text1"/>
                                <w:sz w:val="20"/>
                                <w:vertAlign w:val="superscript"/>
                              </w:rPr>
                              <w:t>※</w:t>
                            </w:r>
                            <w:r w:rsidR="0052090F" w:rsidRPr="0052090F">
                              <w:rPr>
                                <w:color w:val="000000" w:themeColor="text1"/>
                                <w:sz w:val="20"/>
                                <w:vertAlign w:val="superscript"/>
                              </w:rPr>
                              <w:t>１</w:t>
                            </w:r>
                          </w:p>
                          <w:p w14:paraId="73D390E7" w14:textId="4F873BDB" w:rsidR="009C588D" w:rsidRPr="009C588D" w:rsidRDefault="009C588D" w:rsidP="0052090F">
                            <w:pPr>
                              <w:widowControl/>
                              <w:spacing w:line="340" w:lineRule="exact"/>
                              <w:rPr>
                                <w:color w:val="000000" w:themeColor="text1"/>
                                <w:sz w:val="20"/>
                              </w:rPr>
                            </w:pPr>
                            <w:r w:rsidRPr="009C588D">
                              <w:rPr>
                                <w:color w:val="000000" w:themeColor="text1"/>
                                <w:sz w:val="20"/>
                              </w:rPr>
                              <w:t xml:space="preserve">(3) </w:t>
                            </w:r>
                            <w:r w:rsidR="005B0B6D">
                              <w:rPr>
                                <w:rFonts w:hint="eastAsia"/>
                                <w:color w:val="000000" w:themeColor="text1"/>
                                <w:sz w:val="20"/>
                              </w:rPr>
                              <w:t>局</w:t>
                            </w:r>
                            <w:r w:rsidRPr="009C588D">
                              <w:rPr>
                                <w:color w:val="000000" w:themeColor="text1"/>
                                <w:sz w:val="20"/>
                              </w:rPr>
                              <w:t>が費用を計上していないこと。</w:t>
                            </w:r>
                          </w:p>
                          <w:p w14:paraId="166ADFBD" w14:textId="77777777" w:rsidR="009C588D" w:rsidRPr="009C588D" w:rsidRDefault="009C588D" w:rsidP="0052090F">
                            <w:pPr>
                              <w:widowControl/>
                              <w:spacing w:line="340" w:lineRule="exact"/>
                              <w:rPr>
                                <w:color w:val="000000" w:themeColor="text1"/>
                                <w:sz w:val="20"/>
                              </w:rPr>
                            </w:pPr>
                            <w:r w:rsidRPr="009C588D">
                              <w:rPr>
                                <w:color w:val="000000" w:themeColor="text1"/>
                                <w:sz w:val="20"/>
                              </w:rPr>
                              <w:t>(4) 工事現場としての実施が確認できること。</w:t>
                            </w:r>
                          </w:p>
                          <w:p w14:paraId="35F25BE5" w14:textId="764E1213" w:rsidR="009C588D" w:rsidRPr="009C588D" w:rsidRDefault="009C588D" w:rsidP="0052090F">
                            <w:pPr>
                              <w:widowControl/>
                              <w:spacing w:line="340" w:lineRule="exact"/>
                              <w:rPr>
                                <w:color w:val="000000" w:themeColor="text1"/>
                              </w:rPr>
                            </w:pPr>
                            <w:r w:rsidRPr="009C588D">
                              <w:rPr>
                                <w:color w:val="000000" w:themeColor="text1"/>
                                <w:sz w:val="20"/>
                              </w:rPr>
                              <w:t>(5) 工事現場の安全、目的物の性能及び耐久性等に影響しないこと。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9FA4C4A" id="正方形/長方形 1" o:spid="_x0000_s1026" style="width:458.3pt;height:2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" filled="f" strokecolor="black [3213]" strokeweight="1pt">
                <v:textbox>
                  <w:txbxContent>
                    <w:p w14:paraId="299AD01D" w14:textId="32C0DB53" w:rsidR="009C588D" w:rsidRPr="009C588D" w:rsidRDefault="005B0B6D" w:rsidP="0052090F">
                      <w:pPr>
                        <w:widowControl/>
                        <w:spacing w:line="340" w:lineRule="exact"/>
                        <w:rPr>
                          <w:color w:val="000000" w:themeColor="text1"/>
                          <w:sz w:val="20"/>
                        </w:rPr>
                      </w:pPr>
                      <w:r>
                        <w:rPr>
                          <w:rFonts w:hint="eastAsia"/>
                          <w:color w:val="000000" w:themeColor="text1"/>
                          <w:sz w:val="20"/>
                        </w:rPr>
                        <w:t>要領</w:t>
                      </w:r>
                      <w:r w:rsidR="009C588D" w:rsidRPr="009C588D">
                        <w:rPr>
                          <w:rFonts w:hint="eastAsia"/>
                          <w:color w:val="000000" w:themeColor="text1"/>
                          <w:sz w:val="20"/>
                        </w:rPr>
                        <w:t>第４</w:t>
                      </w:r>
                      <w:r>
                        <w:rPr>
                          <w:rFonts w:hint="eastAsia"/>
                          <w:color w:val="000000" w:themeColor="text1"/>
                          <w:sz w:val="20"/>
                        </w:rPr>
                        <w:t>－</w:t>
                      </w:r>
                      <w:r w:rsidR="009C588D" w:rsidRPr="009C588D">
                        <w:rPr>
                          <w:color w:val="000000" w:themeColor="text1"/>
                          <w:sz w:val="20"/>
                        </w:rPr>
                        <w:t>３ 提案内容</w:t>
                      </w:r>
                    </w:p>
                    <w:p w14:paraId="332EB3B0" w14:textId="42D085C8" w:rsidR="009C588D" w:rsidRPr="009C588D" w:rsidRDefault="009C588D" w:rsidP="004B4B89">
                      <w:pPr>
                        <w:widowControl/>
                        <w:spacing w:line="340" w:lineRule="exact"/>
                        <w:ind w:firstLineChars="100" w:firstLine="200"/>
                        <w:rPr>
                          <w:color w:val="000000" w:themeColor="text1"/>
                          <w:sz w:val="20"/>
                        </w:rPr>
                      </w:pPr>
                      <w:r w:rsidRPr="009C588D">
                        <w:rPr>
                          <w:rFonts w:hint="eastAsia"/>
                          <w:color w:val="000000" w:themeColor="text1"/>
                          <w:sz w:val="20"/>
                        </w:rPr>
                        <w:t>アドバンス工事における提案は、次の</w:t>
                      </w:r>
                      <w:r w:rsidRPr="009C588D">
                        <w:rPr>
                          <w:color w:val="000000" w:themeColor="text1"/>
                          <w:sz w:val="20"/>
                        </w:rPr>
                        <w:t>(1)～(5)の条件を</w:t>
                      </w:r>
                      <w:r w:rsidR="0052090F">
                        <w:rPr>
                          <w:rFonts w:hint="eastAsia"/>
                          <w:color w:val="000000" w:themeColor="text1"/>
                          <w:sz w:val="20"/>
                        </w:rPr>
                        <w:t>すべて</w:t>
                      </w:r>
                      <w:r w:rsidRPr="009C588D">
                        <w:rPr>
                          <w:color w:val="000000" w:themeColor="text1"/>
                          <w:sz w:val="20"/>
                        </w:rPr>
                        <w:t>満たすものとする。</w:t>
                      </w:r>
                    </w:p>
                    <w:p w14:paraId="21B047E6" w14:textId="4D4259E4" w:rsidR="009C588D" w:rsidRPr="009C588D" w:rsidRDefault="009C588D" w:rsidP="0052090F">
                      <w:pPr>
                        <w:widowControl/>
                        <w:spacing w:line="340" w:lineRule="exact"/>
                        <w:ind w:left="400" w:hangingChars="200" w:hanging="400"/>
                        <w:rPr>
                          <w:color w:val="000000" w:themeColor="text1"/>
                          <w:sz w:val="20"/>
                        </w:rPr>
                      </w:pPr>
                      <w:r w:rsidRPr="009C588D">
                        <w:rPr>
                          <w:color w:val="000000" w:themeColor="text1"/>
                          <w:sz w:val="20"/>
                        </w:rPr>
                        <w:t>(1) 工事現場内で行う取組であること（工場</w:t>
                      </w:r>
                      <w:r w:rsidR="004B4B89">
                        <w:rPr>
                          <w:rFonts w:hint="eastAsia"/>
                          <w:color w:val="000000" w:themeColor="text1"/>
                          <w:sz w:val="20"/>
                        </w:rPr>
                        <w:t>製作</w:t>
                      </w:r>
                      <w:r w:rsidRPr="009C588D">
                        <w:rPr>
                          <w:color w:val="000000" w:themeColor="text1"/>
                          <w:sz w:val="20"/>
                        </w:rPr>
                        <w:t>のみの工事の場合は工場での取</w:t>
                      </w:r>
                      <w:r w:rsidRPr="009C588D">
                        <w:rPr>
                          <w:rFonts w:hint="eastAsia"/>
                          <w:color w:val="000000" w:themeColor="text1"/>
                          <w:sz w:val="20"/>
                        </w:rPr>
                        <w:t>組も対象とする。また、再生可能エネルギー電力の調達を含む）。</w:t>
                      </w:r>
                    </w:p>
                    <w:p w14:paraId="02C2F7AF" w14:textId="77777777" w:rsidR="009C588D" w:rsidRPr="009C588D" w:rsidRDefault="009C588D" w:rsidP="0052090F">
                      <w:pPr>
                        <w:widowControl/>
                        <w:spacing w:line="340" w:lineRule="exact"/>
                        <w:rPr>
                          <w:color w:val="000000" w:themeColor="text1"/>
                          <w:sz w:val="20"/>
                        </w:rPr>
                      </w:pPr>
                      <w:r w:rsidRPr="009C588D">
                        <w:rPr>
                          <w:color w:val="000000" w:themeColor="text1"/>
                          <w:sz w:val="20"/>
                        </w:rPr>
                        <w:t>(2) 次の取組を組み合わせて行うこと。</w:t>
                      </w:r>
                    </w:p>
                    <w:p w14:paraId="0CA49FBD" w14:textId="60616194" w:rsidR="009C588D" w:rsidRPr="009C588D" w:rsidRDefault="009C588D" w:rsidP="0052090F">
                      <w:pPr>
                        <w:widowControl/>
                        <w:spacing w:line="340" w:lineRule="exact"/>
                        <w:ind w:firstLineChars="200" w:firstLine="400"/>
                        <w:rPr>
                          <w:color w:val="000000" w:themeColor="text1"/>
                          <w:sz w:val="20"/>
                        </w:rPr>
                      </w:pPr>
                      <w:r w:rsidRPr="009C588D">
                        <w:rPr>
                          <w:rFonts w:hint="eastAsia"/>
                          <w:color w:val="000000" w:themeColor="text1"/>
                          <w:sz w:val="20"/>
                        </w:rPr>
                        <w:t xml:space="preserve">ア　</w:t>
                      </w:r>
                      <w:r w:rsidR="00DA08C5">
                        <w:rPr>
                          <w:rFonts w:hint="eastAsia"/>
                          <w:color w:val="000000" w:themeColor="text1"/>
                          <w:sz w:val="20"/>
                        </w:rPr>
                        <w:t>HTT</w:t>
                      </w:r>
                      <w:r w:rsidRPr="009C588D">
                        <w:rPr>
                          <w:rFonts w:hint="eastAsia"/>
                          <w:color w:val="000000" w:themeColor="text1"/>
                          <w:sz w:val="20"/>
                        </w:rPr>
                        <w:t>に資する取組</w:t>
                      </w:r>
                    </w:p>
                    <w:p w14:paraId="2290BAC1" w14:textId="4015B03A" w:rsidR="009C588D" w:rsidRPr="009C588D" w:rsidRDefault="009C588D" w:rsidP="0052090F">
                      <w:pPr>
                        <w:widowControl/>
                        <w:spacing w:line="340" w:lineRule="exact"/>
                        <w:ind w:firstLineChars="300" w:firstLine="600"/>
                        <w:rPr>
                          <w:color w:val="000000" w:themeColor="text1"/>
                          <w:sz w:val="20"/>
                        </w:rPr>
                      </w:pPr>
                      <w:r w:rsidRPr="009C588D">
                        <w:rPr>
                          <w:color w:val="000000" w:themeColor="text1"/>
                          <w:sz w:val="20"/>
                        </w:rPr>
                        <w:t>(ｱ)　電力を「減らす（</w:t>
                      </w:r>
                      <w:r w:rsidR="00DA08C5">
                        <w:rPr>
                          <w:color w:val="000000" w:themeColor="text1"/>
                          <w:sz w:val="20"/>
                        </w:rPr>
                        <w:t>H</w:t>
                      </w:r>
                      <w:r w:rsidRPr="009C588D">
                        <w:rPr>
                          <w:color w:val="000000" w:themeColor="text1"/>
                          <w:sz w:val="20"/>
                        </w:rPr>
                        <w:t>）」取組</w:t>
                      </w:r>
                    </w:p>
                    <w:p w14:paraId="25594536" w14:textId="5AF1DF25" w:rsidR="009C588D" w:rsidRPr="009C588D" w:rsidRDefault="009C588D" w:rsidP="0052090F">
                      <w:pPr>
                        <w:widowControl/>
                        <w:spacing w:line="340" w:lineRule="exact"/>
                        <w:ind w:firstLineChars="300" w:firstLine="600"/>
                        <w:rPr>
                          <w:color w:val="000000" w:themeColor="text1"/>
                          <w:sz w:val="20"/>
                        </w:rPr>
                      </w:pPr>
                      <w:r w:rsidRPr="009C588D">
                        <w:rPr>
                          <w:color w:val="000000" w:themeColor="text1"/>
                          <w:sz w:val="20"/>
                        </w:rPr>
                        <w:t>(ｲ)　電力を「創る（</w:t>
                      </w:r>
                      <w:r w:rsidR="00DA08C5">
                        <w:rPr>
                          <w:color w:val="000000" w:themeColor="text1"/>
                          <w:sz w:val="20"/>
                        </w:rPr>
                        <w:t>T</w:t>
                      </w:r>
                      <w:r w:rsidRPr="009C588D">
                        <w:rPr>
                          <w:color w:val="000000" w:themeColor="text1"/>
                          <w:sz w:val="20"/>
                        </w:rPr>
                        <w:t>）」取組</w:t>
                      </w:r>
                    </w:p>
                    <w:p w14:paraId="6CC101AB" w14:textId="1D63FDA8" w:rsidR="009C588D" w:rsidRPr="009C588D" w:rsidRDefault="009C588D" w:rsidP="004B4B89">
                      <w:pPr>
                        <w:widowControl/>
                        <w:spacing w:line="340" w:lineRule="exact"/>
                        <w:ind w:leftChars="286" w:left="1079" w:hangingChars="239" w:hanging="478"/>
                        <w:rPr>
                          <w:color w:val="000000" w:themeColor="text1"/>
                          <w:sz w:val="20"/>
                        </w:rPr>
                      </w:pPr>
                      <w:r w:rsidRPr="009C588D">
                        <w:rPr>
                          <w:color w:val="000000" w:themeColor="text1"/>
                          <w:sz w:val="20"/>
                        </w:rPr>
                        <w:t>(ｳ)　電力を「蓄める（</w:t>
                      </w:r>
                      <w:r w:rsidR="00DA08C5">
                        <w:rPr>
                          <w:color w:val="000000" w:themeColor="text1"/>
                          <w:sz w:val="20"/>
                        </w:rPr>
                        <w:t>T</w:t>
                      </w:r>
                      <w:r w:rsidRPr="009C588D">
                        <w:rPr>
                          <w:color w:val="000000" w:themeColor="text1"/>
                          <w:sz w:val="20"/>
                        </w:rPr>
                        <w:t>）」取組（</w:t>
                      </w:r>
                      <w:r w:rsidR="004B4B89" w:rsidRPr="004B4B89">
                        <w:rPr>
                          <w:rFonts w:hint="eastAsia"/>
                          <w:color w:val="000000" w:themeColor="text1"/>
                          <w:sz w:val="20"/>
                        </w:rPr>
                        <w:t>電力需給ひっ迫注意報又は電力需給ひっ迫警報の発令時に限る</w:t>
                      </w:r>
                      <w:r w:rsidRPr="009C588D">
                        <w:rPr>
                          <w:color w:val="000000" w:themeColor="text1"/>
                          <w:sz w:val="20"/>
                        </w:rPr>
                        <w:t>）</w:t>
                      </w:r>
                    </w:p>
                    <w:p w14:paraId="4369E589" w14:textId="2D0F1420" w:rsidR="009C588D" w:rsidRPr="009C588D" w:rsidRDefault="009C588D" w:rsidP="0052090F">
                      <w:pPr>
                        <w:widowControl/>
                        <w:spacing w:line="340" w:lineRule="exact"/>
                        <w:ind w:firstLineChars="200" w:firstLine="400"/>
                        <w:rPr>
                          <w:color w:val="000000" w:themeColor="text1"/>
                          <w:sz w:val="20"/>
                        </w:rPr>
                      </w:pPr>
                      <w:r w:rsidRPr="009C588D">
                        <w:rPr>
                          <w:rFonts w:hint="eastAsia"/>
                          <w:color w:val="000000" w:themeColor="text1"/>
                          <w:sz w:val="20"/>
                        </w:rPr>
                        <w:t>イ　低炭素化に資する取組</w:t>
                      </w:r>
                    </w:p>
                    <w:p w14:paraId="509783EC" w14:textId="1A5C8C82" w:rsidR="009C588D" w:rsidRPr="009C588D" w:rsidRDefault="009C588D" w:rsidP="0052090F">
                      <w:pPr>
                        <w:widowControl/>
                        <w:spacing w:line="340" w:lineRule="exact"/>
                        <w:ind w:firstLineChars="300" w:firstLine="600"/>
                        <w:rPr>
                          <w:color w:val="000000" w:themeColor="text1"/>
                          <w:sz w:val="20"/>
                        </w:rPr>
                      </w:pPr>
                      <w:r w:rsidRPr="009C588D">
                        <w:rPr>
                          <w:color w:val="000000" w:themeColor="text1"/>
                          <w:sz w:val="20"/>
                        </w:rPr>
                        <w:t>(ｱ)</w:t>
                      </w:r>
                      <w:r w:rsidR="00AB79AB">
                        <w:rPr>
                          <w:color w:val="000000" w:themeColor="text1"/>
                          <w:sz w:val="20"/>
                        </w:rPr>
                        <w:t xml:space="preserve">　工事現場や工事施工に伴う二酸化炭素排出量の削減に寄与する取組</w:t>
                      </w:r>
                    </w:p>
                    <w:p w14:paraId="5FACD5B1" w14:textId="3A3BE453" w:rsidR="009C588D" w:rsidRPr="009C588D" w:rsidRDefault="009C588D" w:rsidP="0052090F">
                      <w:pPr>
                        <w:widowControl/>
                        <w:spacing w:line="340" w:lineRule="exact"/>
                        <w:ind w:firstLineChars="300" w:firstLine="600"/>
                        <w:rPr>
                          <w:color w:val="000000" w:themeColor="text1"/>
                          <w:sz w:val="20"/>
                        </w:rPr>
                      </w:pPr>
                      <w:r w:rsidRPr="009C588D">
                        <w:rPr>
                          <w:color w:val="000000" w:themeColor="text1"/>
                          <w:sz w:val="20"/>
                        </w:rPr>
                        <w:t>(ｲ)</w:t>
                      </w:r>
                      <w:r w:rsidR="00AB79AB">
                        <w:rPr>
                          <w:color w:val="000000" w:themeColor="text1"/>
                          <w:sz w:val="20"/>
                        </w:rPr>
                        <w:t xml:space="preserve">　二酸化炭素の吸収に寄与する工事現場内の取組</w:t>
                      </w:r>
                    </w:p>
                    <w:p w14:paraId="048EC2CB" w14:textId="4172A0DC" w:rsidR="009C588D" w:rsidRPr="009C588D" w:rsidRDefault="009C588D" w:rsidP="0052090F">
                      <w:pPr>
                        <w:widowControl/>
                        <w:spacing w:line="340" w:lineRule="exact"/>
                        <w:ind w:firstLineChars="300" w:firstLine="600"/>
                        <w:rPr>
                          <w:color w:val="000000" w:themeColor="text1"/>
                          <w:sz w:val="20"/>
                        </w:rPr>
                      </w:pPr>
                      <w:r w:rsidRPr="009C588D">
                        <w:rPr>
                          <w:color w:val="000000" w:themeColor="text1"/>
                          <w:sz w:val="20"/>
                        </w:rPr>
                        <w:t>(ｳ)</w:t>
                      </w:r>
                      <w:r w:rsidR="00AB79AB">
                        <w:rPr>
                          <w:color w:val="000000" w:themeColor="text1"/>
                          <w:sz w:val="20"/>
                        </w:rPr>
                        <w:t xml:space="preserve">　二酸化炭素発生を低減して製造した資材等の使用</w:t>
                      </w:r>
                      <w:r w:rsidR="0052090F" w:rsidRPr="0052090F">
                        <w:rPr>
                          <w:rFonts w:hint="eastAsia"/>
                          <w:color w:val="000000" w:themeColor="text1"/>
                          <w:sz w:val="20"/>
                          <w:vertAlign w:val="superscript"/>
                        </w:rPr>
                        <w:t>※</w:t>
                      </w:r>
                      <w:r w:rsidR="0052090F" w:rsidRPr="0052090F">
                        <w:rPr>
                          <w:color w:val="000000" w:themeColor="text1"/>
                          <w:sz w:val="20"/>
                          <w:vertAlign w:val="superscript"/>
                        </w:rPr>
                        <w:t>１</w:t>
                      </w:r>
                    </w:p>
                    <w:p w14:paraId="73D390E7" w14:textId="4F873BDB" w:rsidR="009C588D" w:rsidRPr="009C588D" w:rsidRDefault="009C588D" w:rsidP="0052090F">
                      <w:pPr>
                        <w:widowControl/>
                        <w:spacing w:line="340" w:lineRule="exact"/>
                        <w:rPr>
                          <w:color w:val="000000" w:themeColor="text1"/>
                          <w:sz w:val="20"/>
                        </w:rPr>
                      </w:pPr>
                      <w:r w:rsidRPr="009C588D">
                        <w:rPr>
                          <w:color w:val="000000" w:themeColor="text1"/>
                          <w:sz w:val="20"/>
                        </w:rPr>
                        <w:t xml:space="preserve">(3) </w:t>
                      </w:r>
                      <w:r w:rsidR="005B0B6D">
                        <w:rPr>
                          <w:rFonts w:hint="eastAsia"/>
                          <w:color w:val="000000" w:themeColor="text1"/>
                          <w:sz w:val="20"/>
                        </w:rPr>
                        <w:t>局</w:t>
                      </w:r>
                      <w:r w:rsidRPr="009C588D">
                        <w:rPr>
                          <w:color w:val="000000" w:themeColor="text1"/>
                          <w:sz w:val="20"/>
                        </w:rPr>
                        <w:t>が費用を計上していないこと。</w:t>
                      </w:r>
                    </w:p>
                    <w:p w14:paraId="166ADFBD" w14:textId="77777777" w:rsidR="009C588D" w:rsidRPr="009C588D" w:rsidRDefault="009C588D" w:rsidP="0052090F">
                      <w:pPr>
                        <w:widowControl/>
                        <w:spacing w:line="340" w:lineRule="exact"/>
                        <w:rPr>
                          <w:color w:val="000000" w:themeColor="text1"/>
                          <w:sz w:val="20"/>
                        </w:rPr>
                      </w:pPr>
                      <w:r w:rsidRPr="009C588D">
                        <w:rPr>
                          <w:color w:val="000000" w:themeColor="text1"/>
                          <w:sz w:val="20"/>
                        </w:rPr>
                        <w:t>(4) 工事現場としての実施が確認できること。</w:t>
                      </w:r>
                    </w:p>
                    <w:p w14:paraId="35F25BE5" w14:textId="764E1213" w:rsidR="009C588D" w:rsidRPr="009C588D" w:rsidRDefault="009C588D" w:rsidP="0052090F">
                      <w:pPr>
                        <w:widowControl/>
                        <w:spacing w:line="340" w:lineRule="exact"/>
                        <w:rPr>
                          <w:color w:val="000000" w:themeColor="text1"/>
                        </w:rPr>
                      </w:pPr>
                      <w:r w:rsidRPr="009C588D">
                        <w:rPr>
                          <w:color w:val="000000" w:themeColor="text1"/>
                          <w:sz w:val="20"/>
                        </w:rPr>
                        <w:t>(5) 工事現場の安全、目的物の性能及び耐久性等に影響しないこと。</w:t>
                      </w:r>
                    </w:p>
                  </w:txbxContent>
                </v:textbox>
                <w10:wrap anchorx="page" anchory="page"/>
                <w10:anchorlock/>
              </v:rect>
            </w:pict>
          </mc:Fallback>
        </mc:AlternateContent>
      </w:r>
    </w:p>
    <w:p w14:paraId="3ED90103" w14:textId="22FA7ACC" w:rsidR="00BA25D3" w:rsidRDefault="00BA25D3" w:rsidP="00BA25D3">
      <w:pPr>
        <w:widowControl/>
        <w:jc w:val="left"/>
      </w:pPr>
      <w:r>
        <w:rPr>
          <w:rFonts w:hint="eastAsia"/>
        </w:rPr>
        <w:t>※１</w:t>
      </w:r>
      <w:r>
        <w:t xml:space="preserve"> 材料の場合は、仕様書において指定されていないもので東京都環境物品調達に含まれるもの又はそ</w:t>
      </w:r>
      <w:r>
        <w:rPr>
          <w:rFonts w:hint="eastAsia"/>
        </w:rPr>
        <w:t>れ以外のもので監督員と協議したもの。</w:t>
      </w:r>
    </w:p>
    <w:p w14:paraId="7E45A2BF" w14:textId="77777777" w:rsidR="00BA25D3" w:rsidRDefault="00BA25D3" w:rsidP="00BA25D3">
      <w:pPr>
        <w:widowControl/>
        <w:jc w:val="left"/>
      </w:pPr>
    </w:p>
    <w:p w14:paraId="2608B386" w14:textId="77777777" w:rsidR="00BA25D3" w:rsidRPr="009C588D" w:rsidRDefault="00BA25D3" w:rsidP="00BA25D3">
      <w:pPr>
        <w:widowControl/>
        <w:jc w:val="left"/>
        <w:rPr>
          <w:rFonts w:ascii="ＭＳ ゴシック" w:eastAsia="ＭＳ ゴシック" w:hAnsi="ＭＳ ゴシック"/>
        </w:rPr>
      </w:pPr>
      <w:r w:rsidRPr="009C588D">
        <w:rPr>
          <w:rFonts w:ascii="ＭＳ ゴシック" w:eastAsia="ＭＳ ゴシック" w:hAnsi="ＭＳ ゴシック" w:hint="eastAsia"/>
        </w:rPr>
        <w:t>２</w:t>
      </w:r>
      <w:r w:rsidRPr="009C588D">
        <w:rPr>
          <w:rFonts w:ascii="ＭＳ ゴシック" w:eastAsia="ＭＳ ゴシック" w:hAnsi="ＭＳ ゴシック"/>
        </w:rPr>
        <w:t xml:space="preserve"> 取組事例</w:t>
      </w:r>
    </w:p>
    <w:p w14:paraId="1B8AD082" w14:textId="41029FAA" w:rsidR="009C588D" w:rsidRPr="00601D7C" w:rsidRDefault="009C588D" w:rsidP="009C588D">
      <w:pPr>
        <w:widowControl/>
        <w:jc w:val="left"/>
        <w:rPr>
          <w:sz w:val="20"/>
          <w:szCs w:val="20"/>
          <w:u w:val="single"/>
        </w:rPr>
      </w:pPr>
      <w:r w:rsidRPr="0052090F">
        <w:rPr>
          <w:rFonts w:hint="eastAsia"/>
          <w:u w:val="single"/>
        </w:rPr>
        <w:t>【</w:t>
      </w:r>
      <w:r w:rsidR="00DA08C5">
        <w:rPr>
          <w:rFonts w:hint="eastAsia"/>
          <w:u w:val="single"/>
        </w:rPr>
        <w:t>HTT</w:t>
      </w:r>
      <w:r w:rsidRPr="0052090F">
        <w:rPr>
          <w:rFonts w:hint="eastAsia"/>
          <w:u w:val="single"/>
        </w:rPr>
        <w:t>】</w:t>
      </w:r>
      <w:r w:rsidR="0052090F" w:rsidRPr="00601D7C">
        <w:rPr>
          <w:rFonts w:hint="eastAsia"/>
          <w:sz w:val="18"/>
          <w:szCs w:val="18"/>
        </w:rPr>
        <w:t>（</w:t>
      </w:r>
      <w:r w:rsidR="00224AED" w:rsidRPr="00601D7C">
        <w:rPr>
          <w:rFonts w:hint="eastAsia"/>
          <w:sz w:val="18"/>
          <w:szCs w:val="18"/>
        </w:rPr>
        <w:t>…</w:t>
      </w:r>
      <w:r w:rsidR="0052090F" w:rsidRPr="00601D7C">
        <w:rPr>
          <w:rFonts w:hint="eastAsia"/>
          <w:sz w:val="18"/>
          <w:szCs w:val="18"/>
        </w:rPr>
        <w:t>電力を蓄める取組については、</w:t>
      </w:r>
      <w:r w:rsidR="00EC4A83" w:rsidRPr="00601D7C">
        <w:rPr>
          <w:rFonts w:hint="eastAsia"/>
          <w:sz w:val="18"/>
          <w:szCs w:val="18"/>
        </w:rPr>
        <w:t>電力需給</w:t>
      </w:r>
      <w:r w:rsidR="00601D7C" w:rsidRPr="00601D7C">
        <w:rPr>
          <w:rFonts w:hint="eastAsia"/>
          <w:sz w:val="18"/>
          <w:szCs w:val="18"/>
        </w:rPr>
        <w:t>ひっ</w:t>
      </w:r>
      <w:r w:rsidR="00EC4A83" w:rsidRPr="00601D7C">
        <w:rPr>
          <w:rFonts w:hint="eastAsia"/>
          <w:sz w:val="18"/>
          <w:szCs w:val="18"/>
        </w:rPr>
        <w:t>迫注意報又は電力需給</w:t>
      </w:r>
      <w:r w:rsidR="00601D7C" w:rsidRPr="00601D7C">
        <w:rPr>
          <w:rFonts w:hint="eastAsia"/>
          <w:sz w:val="18"/>
          <w:szCs w:val="18"/>
        </w:rPr>
        <w:t>ひっ迫</w:t>
      </w:r>
      <w:r w:rsidR="00EC4A83" w:rsidRPr="00601D7C">
        <w:rPr>
          <w:rFonts w:hint="eastAsia"/>
          <w:sz w:val="18"/>
          <w:szCs w:val="18"/>
        </w:rPr>
        <w:t>警報の発令時に限る</w:t>
      </w:r>
      <w:r w:rsidR="0052090F" w:rsidRPr="00601D7C">
        <w:rPr>
          <w:rFonts w:hint="eastAsia"/>
          <w:sz w:val="18"/>
          <w:szCs w:val="18"/>
        </w:rPr>
        <w:t>）</w:t>
      </w:r>
    </w:p>
    <w:p w14:paraId="376DCC31" w14:textId="77777777" w:rsidR="009C588D" w:rsidRPr="00601D7C" w:rsidRDefault="009C588D" w:rsidP="009C588D">
      <w:pPr>
        <w:widowControl/>
        <w:ind w:firstLineChars="100" w:firstLine="210"/>
        <w:jc w:val="left"/>
      </w:pPr>
      <w:r w:rsidRPr="00601D7C">
        <w:t>(1) ソーラーパネルの設置（屋根又は地上）</w:t>
      </w:r>
    </w:p>
    <w:p w14:paraId="3698A086" w14:textId="0C183747" w:rsidR="009C588D" w:rsidRPr="00601D7C" w:rsidRDefault="009C588D" w:rsidP="009C588D">
      <w:pPr>
        <w:widowControl/>
        <w:ind w:firstLineChars="100" w:firstLine="210"/>
        <w:jc w:val="left"/>
      </w:pPr>
      <w:r w:rsidRPr="00601D7C">
        <w:t>(</w:t>
      </w:r>
      <w:r w:rsidR="00601D7C" w:rsidRPr="00601D7C">
        <w:rPr>
          <w:rFonts w:hint="eastAsia"/>
        </w:rPr>
        <w:t>2</w:t>
      </w:r>
      <w:r w:rsidRPr="00601D7C">
        <w:t xml:space="preserve">) </w:t>
      </w:r>
      <w:r w:rsidR="00EC4A83" w:rsidRPr="00601D7C">
        <w:t>蓄電池（</w:t>
      </w:r>
      <w:r w:rsidR="00EC4A83" w:rsidRPr="00601D7C">
        <w:rPr>
          <w:rFonts w:hint="eastAsia"/>
        </w:rPr>
        <w:t>夜間電力で蓄電し、昼間に放電</w:t>
      </w:r>
      <w:r w:rsidRPr="00601D7C">
        <w:t>）</w:t>
      </w:r>
      <w:r w:rsidR="00EC4A83" w:rsidRPr="00601D7C">
        <w:rPr>
          <w:rFonts w:hint="eastAsia"/>
        </w:rPr>
        <w:t>の設置（可搬式を含む）</w:t>
      </w:r>
    </w:p>
    <w:p w14:paraId="1852F99E" w14:textId="50EC2051" w:rsidR="009C588D" w:rsidRDefault="009C588D" w:rsidP="009C588D">
      <w:pPr>
        <w:widowControl/>
        <w:ind w:firstLineChars="100" w:firstLine="210"/>
        <w:jc w:val="left"/>
      </w:pPr>
      <w:r>
        <w:t>(</w:t>
      </w:r>
      <w:r w:rsidR="00601D7C">
        <w:rPr>
          <w:rFonts w:hint="eastAsia"/>
        </w:rPr>
        <w:t>3</w:t>
      </w:r>
      <w:r>
        <w:t>) ソーラーパネル、蓄電池付き仮設資材（照明、騒音振動計など）</w:t>
      </w:r>
    </w:p>
    <w:p w14:paraId="423EDA12" w14:textId="6747D9A8" w:rsidR="009C588D" w:rsidRDefault="009C588D" w:rsidP="009C588D">
      <w:pPr>
        <w:widowControl/>
        <w:ind w:firstLineChars="100" w:firstLine="210"/>
        <w:jc w:val="left"/>
      </w:pPr>
      <w:r>
        <w:t>(</w:t>
      </w:r>
      <w:r w:rsidR="00601D7C">
        <w:rPr>
          <w:rFonts w:hint="eastAsia"/>
        </w:rPr>
        <w:t>4</w:t>
      </w:r>
      <w:r>
        <w:t>) その他</w:t>
      </w:r>
    </w:p>
    <w:p w14:paraId="36DBD094" w14:textId="77777777" w:rsidR="00BA25D3" w:rsidRPr="009C588D" w:rsidRDefault="00BA25D3" w:rsidP="00BA25D3">
      <w:pPr>
        <w:widowControl/>
        <w:jc w:val="left"/>
        <w:rPr>
          <w:u w:val="single"/>
        </w:rPr>
      </w:pPr>
      <w:r w:rsidRPr="009C588D">
        <w:rPr>
          <w:rFonts w:hint="eastAsia"/>
          <w:u w:val="single"/>
        </w:rPr>
        <w:t>【低炭素】</w:t>
      </w:r>
    </w:p>
    <w:p w14:paraId="29DDA0BF" w14:textId="77777777" w:rsidR="00BA25D3" w:rsidRDefault="00BA25D3" w:rsidP="009C588D">
      <w:pPr>
        <w:widowControl/>
        <w:ind w:firstLineChars="100" w:firstLine="210"/>
        <w:jc w:val="left"/>
      </w:pPr>
      <w:r>
        <w:t>(1) 環境対策型建設機械</w:t>
      </w:r>
      <w:r w:rsidRPr="009C588D">
        <w:rPr>
          <w:vertAlign w:val="superscript"/>
        </w:rPr>
        <w:t>※２</w:t>
      </w:r>
    </w:p>
    <w:p w14:paraId="366C9734" w14:textId="77777777" w:rsidR="00BA25D3" w:rsidRDefault="00BA25D3" w:rsidP="009C588D">
      <w:pPr>
        <w:widowControl/>
        <w:ind w:firstLineChars="100" w:firstLine="210"/>
        <w:jc w:val="left"/>
      </w:pPr>
      <w:r>
        <w:t>(2) バイオ燃料等</w:t>
      </w:r>
      <w:r w:rsidRPr="009C588D">
        <w:rPr>
          <w:vertAlign w:val="superscript"/>
        </w:rPr>
        <w:t>※３</w:t>
      </w:r>
    </w:p>
    <w:p w14:paraId="7EF17B3B" w14:textId="77777777" w:rsidR="00BA25D3" w:rsidRDefault="00BA25D3" w:rsidP="009C588D">
      <w:pPr>
        <w:widowControl/>
        <w:ind w:firstLineChars="100" w:firstLine="210"/>
        <w:jc w:val="left"/>
      </w:pPr>
      <w:r>
        <w:t>(3) 低炭素資材</w:t>
      </w:r>
      <w:r w:rsidRPr="009C588D">
        <w:rPr>
          <w:vertAlign w:val="superscript"/>
        </w:rPr>
        <w:t>※４</w:t>
      </w:r>
    </w:p>
    <w:p w14:paraId="1111825E" w14:textId="77777777" w:rsidR="00BA25D3" w:rsidRDefault="00BA25D3" w:rsidP="009C588D">
      <w:pPr>
        <w:widowControl/>
        <w:ind w:firstLineChars="100" w:firstLine="210"/>
        <w:jc w:val="left"/>
      </w:pPr>
      <w:r>
        <w:t>(4) グリーン電力の調達</w:t>
      </w:r>
    </w:p>
    <w:p w14:paraId="67C31468" w14:textId="77777777" w:rsidR="00BA25D3" w:rsidRDefault="00BA25D3" w:rsidP="009C588D">
      <w:pPr>
        <w:widowControl/>
        <w:ind w:firstLineChars="100" w:firstLine="210"/>
        <w:jc w:val="left"/>
      </w:pPr>
      <w:r>
        <w:t>(5) その他（リサイクル等は対象外）</w:t>
      </w:r>
    </w:p>
    <w:p w14:paraId="41F2C5D4" w14:textId="77777777" w:rsidR="00BA25D3" w:rsidRDefault="00BA25D3" w:rsidP="009C588D">
      <w:pPr>
        <w:widowControl/>
        <w:ind w:firstLineChars="100" w:firstLine="210"/>
        <w:jc w:val="left"/>
      </w:pPr>
      <w:r>
        <w:rPr>
          <w:rFonts w:hint="eastAsia"/>
        </w:rPr>
        <w:t>※２</w:t>
      </w:r>
      <w:r>
        <w:t xml:space="preserve"> 国土交通省の低炭素型建設機械認定、燃費基準達成建設機械認定（☆☆☆以上）を取得</w:t>
      </w:r>
    </w:p>
    <w:p w14:paraId="199C2D03" w14:textId="35ABA3AE" w:rsidR="00BA25D3" w:rsidRDefault="00BA25D3" w:rsidP="009C588D">
      <w:pPr>
        <w:widowControl/>
        <w:ind w:firstLineChars="100" w:firstLine="210"/>
        <w:jc w:val="left"/>
      </w:pPr>
      <w:r>
        <w:rPr>
          <w:rFonts w:hint="eastAsia"/>
        </w:rPr>
        <w:t>※３</w:t>
      </w:r>
      <w:r>
        <w:t xml:space="preserve"> B100、</w:t>
      </w:r>
      <w:r w:rsidR="0052090F">
        <w:t>B5</w:t>
      </w:r>
      <w:r>
        <w:t>軽油、</w:t>
      </w:r>
      <w:r w:rsidR="0052090F">
        <w:t>GTL</w:t>
      </w:r>
      <w:r>
        <w:t>燃料など</w:t>
      </w:r>
    </w:p>
    <w:p w14:paraId="0F7764E0" w14:textId="14B32A6C" w:rsidR="00BA25D3" w:rsidRDefault="00BA25D3" w:rsidP="0052090F">
      <w:pPr>
        <w:widowControl/>
        <w:ind w:leftChars="100" w:left="708" w:hangingChars="237" w:hanging="498"/>
        <w:jc w:val="left"/>
      </w:pPr>
      <w:r>
        <w:rPr>
          <w:rFonts w:hint="eastAsia"/>
        </w:rPr>
        <w:t>※４</w:t>
      </w:r>
      <w:r>
        <w:t xml:space="preserve"> 中温化アスファルト混合物、低炭素コンクリートブロック、低炭素コンクリート等（建築は主要</w:t>
      </w:r>
      <w:r>
        <w:rPr>
          <w:rFonts w:hint="eastAsia"/>
        </w:rPr>
        <w:t>構造部以外での使用）</w:t>
      </w:r>
    </w:p>
    <w:p w14:paraId="5382CE7A" w14:textId="7FBCDE1A" w:rsidR="002835C4" w:rsidRPr="00D56186" w:rsidRDefault="002835C4" w:rsidP="00EE035B">
      <w:pPr>
        <w:ind w:right="210"/>
        <w:jc w:val="right"/>
        <w:rPr>
          <w:bdr w:val="single" w:sz="4" w:space="0" w:color="auto"/>
        </w:rPr>
      </w:pPr>
      <w:r w:rsidRPr="00D56186">
        <w:rPr>
          <w:rFonts w:hint="eastAsia"/>
        </w:rPr>
        <w:lastRenderedPageBreak/>
        <w:t xml:space="preserve">　　　　　　　　　　</w:t>
      </w:r>
      <w:r w:rsidRPr="00826187">
        <w:rPr>
          <w:rFonts w:hint="eastAsia"/>
          <w:color w:val="FF0000"/>
          <w:sz w:val="28"/>
        </w:rPr>
        <w:t xml:space="preserve">　</w:t>
      </w:r>
      <w:r w:rsidR="00826187" w:rsidRPr="002958DC">
        <w:rPr>
          <w:rFonts w:hint="eastAsia"/>
          <w:color w:val="FF0000"/>
          <w:sz w:val="28"/>
        </w:rPr>
        <w:t>（記載例）</w:t>
      </w:r>
      <w:r w:rsidRPr="00826187">
        <w:rPr>
          <w:rFonts w:hint="eastAsia"/>
          <w:color w:val="FF0000"/>
          <w:sz w:val="28"/>
        </w:rPr>
        <w:t xml:space="preserve">　</w:t>
      </w:r>
      <w:r w:rsidRPr="00D56186">
        <w:rPr>
          <w:rFonts w:hint="eastAsia"/>
        </w:rPr>
        <w:t xml:space="preserve">　　　</w:t>
      </w:r>
      <w:r w:rsidR="00826187">
        <w:rPr>
          <w:rFonts w:hint="eastAsia"/>
        </w:rPr>
        <w:t xml:space="preserve">　</w:t>
      </w:r>
      <w:r w:rsidRPr="00D56186">
        <w:rPr>
          <w:rFonts w:hint="eastAsia"/>
        </w:rPr>
        <w:t xml:space="preserve">　　　　　　</w:t>
      </w:r>
      <w:r w:rsidRPr="00621341">
        <w:rPr>
          <w:rFonts w:hint="eastAsia"/>
          <w:color w:val="BFBFBF" w:themeColor="background1" w:themeShade="BF"/>
        </w:rPr>
        <w:t xml:space="preserve">　</w:t>
      </w:r>
      <w:r w:rsidR="00587B06" w:rsidRPr="00621341">
        <w:rPr>
          <w:rFonts w:hint="eastAsia"/>
          <w:color w:val="BFBFBF" w:themeColor="background1" w:themeShade="BF"/>
          <w:bdr w:val="single" w:sz="4" w:space="0" w:color="auto"/>
        </w:rPr>
        <w:t>別紙</w:t>
      </w:r>
      <w:r w:rsidR="00253EE2" w:rsidRPr="00621341">
        <w:rPr>
          <w:rFonts w:hint="eastAsia"/>
          <w:color w:val="BFBFBF" w:themeColor="background1" w:themeShade="BF"/>
          <w:bdr w:val="single" w:sz="4" w:space="0" w:color="auto"/>
        </w:rPr>
        <w:t>１</w:t>
      </w:r>
      <w:r w:rsidRPr="00621341">
        <w:rPr>
          <w:rFonts w:hint="eastAsia"/>
          <w:color w:val="BFBFBF" w:themeColor="background1" w:themeShade="BF"/>
          <w:bdr w:val="single" w:sz="4" w:space="0" w:color="auto"/>
        </w:rPr>
        <w:t>－１</w:t>
      </w:r>
    </w:p>
    <w:p w14:paraId="5C37EF2B" w14:textId="42EAE7BB" w:rsidR="002835C4" w:rsidRPr="00D56186" w:rsidRDefault="00DA08C5" w:rsidP="002835C4">
      <w:pPr>
        <w:jc w:val="center"/>
        <w:rPr>
          <w:sz w:val="28"/>
        </w:rPr>
      </w:pPr>
      <w:r>
        <w:rPr>
          <w:rFonts w:hint="eastAsia"/>
          <w:sz w:val="28"/>
        </w:rPr>
        <w:t>HTT</w:t>
      </w:r>
      <w:r w:rsidR="002835C4" w:rsidRPr="00D56186">
        <w:rPr>
          <w:rFonts w:hint="eastAsia"/>
          <w:sz w:val="28"/>
        </w:rPr>
        <w:t>ゼロエミッションアドバンス工事</w:t>
      </w:r>
      <w:r w:rsidR="002835C4" w:rsidRPr="009C5D0C">
        <w:rPr>
          <w:rFonts w:hint="eastAsia"/>
          <w:sz w:val="28"/>
        </w:rPr>
        <w:t xml:space="preserve">　計画書</w:t>
      </w:r>
    </w:p>
    <w:p w14:paraId="68DF1E15" w14:textId="77777777" w:rsidR="002835C4" w:rsidRPr="00D56186" w:rsidRDefault="002835C4" w:rsidP="002835C4"/>
    <w:p w14:paraId="5292072F" w14:textId="1A5C13DD" w:rsidR="002835C4" w:rsidRPr="00D56186" w:rsidRDefault="002835C4" w:rsidP="002835C4">
      <w:pPr>
        <w:rPr>
          <w:u w:val="single"/>
        </w:rPr>
      </w:pPr>
      <w:r w:rsidRPr="00D56186">
        <w:rPr>
          <w:rFonts w:hint="eastAsia"/>
        </w:rPr>
        <w:t xml:space="preserve">　</w:t>
      </w:r>
      <w:r w:rsidRPr="00D56186">
        <w:rPr>
          <w:rFonts w:hint="eastAsia"/>
          <w:u w:val="single"/>
        </w:rPr>
        <w:t xml:space="preserve">工事件名：　</w:t>
      </w:r>
      <w:r w:rsidR="00B42CCC" w:rsidRPr="00B42CCC">
        <w:rPr>
          <w:rFonts w:hint="eastAsia"/>
          <w:color w:val="FF0000"/>
          <w:u w:val="single"/>
        </w:rPr>
        <w:t>●●●工事</w:t>
      </w:r>
      <w:r w:rsidRPr="00D56186">
        <w:rPr>
          <w:rFonts w:hint="eastAsia"/>
          <w:u w:val="single"/>
        </w:rPr>
        <w:t xml:space="preserve">　　　　　</w:t>
      </w:r>
      <w:r w:rsidR="00601D7C">
        <w:rPr>
          <w:rFonts w:hint="eastAsia"/>
          <w:u w:val="single"/>
        </w:rPr>
        <w:t xml:space="preserve">　　　　　　　　　　　　　　　　　　　　　　　　　　</w:t>
      </w:r>
    </w:p>
    <w:p w14:paraId="472A8412" w14:textId="12B38D20" w:rsidR="002835C4" w:rsidRPr="00D56186" w:rsidRDefault="002835C4" w:rsidP="002835C4">
      <w:pPr>
        <w:rPr>
          <w:u w:val="single"/>
        </w:rPr>
      </w:pPr>
      <w:r w:rsidRPr="00D56186">
        <w:rPr>
          <w:rFonts w:hint="eastAsia"/>
        </w:rPr>
        <w:t xml:space="preserve">　</w:t>
      </w:r>
      <w:r w:rsidRPr="00D56186">
        <w:rPr>
          <w:rFonts w:hint="eastAsia"/>
          <w:u w:val="single"/>
        </w:rPr>
        <w:t xml:space="preserve">受 注 者：　</w:t>
      </w:r>
      <w:r w:rsidR="00B42CCC" w:rsidRPr="00B42CCC">
        <w:rPr>
          <w:rFonts w:hint="eastAsia"/>
          <w:color w:val="FF0000"/>
          <w:u w:val="single"/>
        </w:rPr>
        <w:t>△△△株式会社</w:t>
      </w:r>
      <w:r w:rsidRPr="00D56186">
        <w:rPr>
          <w:rFonts w:hint="eastAsia"/>
          <w:u w:val="single"/>
        </w:rPr>
        <w:t xml:space="preserve">　　　　　　　　　　　　　　　　　　　　　　　　　　　　　</w:t>
      </w:r>
    </w:p>
    <w:p w14:paraId="451972E4" w14:textId="339F5504" w:rsidR="002835C4" w:rsidRDefault="002835C4" w:rsidP="002835C4"/>
    <w:p w14:paraId="028D4EC0" w14:textId="77777777" w:rsidR="009706BC" w:rsidRPr="00D56186" w:rsidRDefault="009706BC" w:rsidP="002835C4"/>
    <w:p w14:paraId="7C59722F" w14:textId="77777777" w:rsidR="002835C4" w:rsidRPr="00D56186" w:rsidRDefault="002835C4" w:rsidP="002835C4">
      <w:r w:rsidRPr="00D56186">
        <w:rPr>
          <w:rFonts w:hint="eastAsia"/>
        </w:rPr>
        <w:t>＜計画＞</w:t>
      </w:r>
    </w:p>
    <w:p w14:paraId="0E7E81B8" w14:textId="5C250F54" w:rsidR="002835C4" w:rsidRPr="00D56186" w:rsidRDefault="002835C4" w:rsidP="002835C4">
      <w:r w:rsidRPr="00D56186">
        <w:rPr>
          <w:rFonts w:hint="eastAsia"/>
        </w:rPr>
        <w:t xml:space="preserve">　取組内容及び目標</w:t>
      </w:r>
      <w:r w:rsidR="008B2381">
        <w:rPr>
          <w:rFonts w:hint="eastAsia"/>
        </w:rPr>
        <w:t>取組</w:t>
      </w:r>
      <w:r w:rsidR="00F34A15" w:rsidRPr="00601D7C">
        <w:rPr>
          <w:rFonts w:hint="eastAsia"/>
        </w:rPr>
        <w:t>等</w:t>
      </w:r>
      <w:r w:rsidRPr="00D56186">
        <w:rPr>
          <w:rFonts w:hint="eastAsia"/>
        </w:rPr>
        <w:t>※</w:t>
      </w:r>
    </w:p>
    <w:tbl>
      <w:tblPr>
        <w:tblStyle w:val="a7"/>
        <w:tblW w:w="0" w:type="auto"/>
        <w:tblLook w:val="04A0" w:firstRow="1" w:lastRow="0" w:firstColumn="1" w:lastColumn="0" w:noHBand="0" w:noVBand="1"/>
      </w:tblPr>
      <w:tblGrid>
        <w:gridCol w:w="426"/>
        <w:gridCol w:w="8634"/>
      </w:tblGrid>
      <w:tr w:rsidR="00D56186" w:rsidRPr="00257A3A" w14:paraId="2BD250B7" w14:textId="77777777" w:rsidTr="00AB79AB">
        <w:tc>
          <w:tcPr>
            <w:tcW w:w="426" w:type="dxa"/>
            <w:vAlign w:val="center"/>
          </w:tcPr>
          <w:p w14:paraId="26432113" w14:textId="2EEB1D74" w:rsidR="002835C4" w:rsidRPr="00D56186" w:rsidRDefault="002835C4" w:rsidP="000C1CDC">
            <w:pPr>
              <w:jc w:val="center"/>
            </w:pPr>
          </w:p>
        </w:tc>
        <w:tc>
          <w:tcPr>
            <w:tcW w:w="8634" w:type="dxa"/>
          </w:tcPr>
          <w:p w14:paraId="454D2A26" w14:textId="0FBC16EE" w:rsidR="002958DC" w:rsidRPr="00257A3A" w:rsidRDefault="002958DC" w:rsidP="002958DC">
            <w:pPr>
              <w:widowControl/>
              <w:spacing w:line="340" w:lineRule="exact"/>
              <w:rPr>
                <w:color w:val="FF0000"/>
                <w:sz w:val="20"/>
              </w:rPr>
            </w:pPr>
            <w:r w:rsidRPr="00257A3A">
              <w:rPr>
                <w:rFonts w:hint="eastAsia"/>
                <w:color w:val="FF0000"/>
                <w:sz w:val="20"/>
              </w:rPr>
              <w:t>【</w:t>
            </w:r>
            <w:r w:rsidR="00AB79AB" w:rsidRPr="00257A3A">
              <w:rPr>
                <w:rFonts w:hint="eastAsia"/>
                <w:color w:val="FF0000"/>
                <w:sz w:val="20"/>
              </w:rPr>
              <w:t>HTT</w:t>
            </w:r>
            <w:r w:rsidR="00AB79AB" w:rsidRPr="00257A3A">
              <w:rPr>
                <w:color w:val="FF0000"/>
                <w:sz w:val="20"/>
              </w:rPr>
              <w:t>-</w:t>
            </w:r>
            <w:r w:rsidRPr="00257A3A">
              <w:rPr>
                <w:color w:val="FF0000"/>
                <w:sz w:val="20"/>
              </w:rPr>
              <w:t>電力を「減らす（H）」取組</w:t>
            </w:r>
            <w:r w:rsidRPr="00257A3A">
              <w:rPr>
                <w:rFonts w:hint="eastAsia"/>
                <w:color w:val="FF0000"/>
                <w:sz w:val="20"/>
              </w:rPr>
              <w:t>事例】</w:t>
            </w:r>
          </w:p>
          <w:p w14:paraId="3DC8581E" w14:textId="77777777" w:rsidR="009706BC" w:rsidRPr="00257A3A" w:rsidRDefault="009706BC" w:rsidP="002958DC">
            <w:pPr>
              <w:widowControl/>
              <w:spacing w:line="340" w:lineRule="exact"/>
              <w:rPr>
                <w:color w:val="FF0000"/>
                <w:sz w:val="20"/>
              </w:rPr>
            </w:pPr>
          </w:p>
          <w:p w14:paraId="78589656" w14:textId="5CD4146C" w:rsidR="002835C4" w:rsidRPr="00257A3A" w:rsidRDefault="002835C4" w:rsidP="002958DC">
            <w:r w:rsidRPr="00257A3A">
              <w:rPr>
                <w:rFonts w:hint="eastAsia"/>
              </w:rPr>
              <w:t>(1)取組内容</w:t>
            </w:r>
          </w:p>
          <w:p w14:paraId="2566952D" w14:textId="185C9BA9" w:rsidR="00EF7671" w:rsidRPr="00257A3A" w:rsidRDefault="00CE2BC9" w:rsidP="000C1CDC">
            <w:pPr>
              <w:rPr>
                <w:color w:val="FF0000"/>
              </w:rPr>
            </w:pPr>
            <w:r w:rsidRPr="00257A3A">
              <w:rPr>
                <w:rFonts w:hint="eastAsia"/>
              </w:rPr>
              <w:t xml:space="preserve">　</w:t>
            </w:r>
            <w:r w:rsidR="00257A3A" w:rsidRPr="00257A3A">
              <w:rPr>
                <w:color w:val="FF0000"/>
              </w:rPr>
              <w:t>LED</w:t>
            </w:r>
            <w:r w:rsidR="00F10A70">
              <w:rPr>
                <w:rFonts w:hint="eastAsia"/>
                <w:color w:val="FF0000"/>
              </w:rPr>
              <w:t>式</w:t>
            </w:r>
            <w:r w:rsidR="00F47777">
              <w:rPr>
                <w:rFonts w:hint="eastAsia"/>
                <w:color w:val="FF0000"/>
              </w:rPr>
              <w:t>工事</w:t>
            </w:r>
            <w:r w:rsidR="00F10A70">
              <w:rPr>
                <w:rFonts w:hint="eastAsia"/>
                <w:color w:val="FF0000"/>
              </w:rPr>
              <w:t>規制</w:t>
            </w:r>
            <w:r w:rsidR="00F47777">
              <w:rPr>
                <w:rFonts w:hint="eastAsia"/>
                <w:color w:val="FF0000"/>
              </w:rPr>
              <w:t>看板</w:t>
            </w:r>
            <w:r w:rsidR="00257A3A">
              <w:rPr>
                <w:rFonts w:hint="eastAsia"/>
                <w:color w:val="FF0000"/>
              </w:rPr>
              <w:t>の使用</w:t>
            </w:r>
          </w:p>
          <w:p w14:paraId="640935DF" w14:textId="77777777" w:rsidR="00257A3A" w:rsidRPr="00257A3A" w:rsidRDefault="00257A3A" w:rsidP="000C1CDC">
            <w:pPr>
              <w:rPr>
                <w:color w:val="FF0000"/>
              </w:rPr>
            </w:pPr>
          </w:p>
          <w:p w14:paraId="18D936F7" w14:textId="77777777" w:rsidR="00EF7671" w:rsidRPr="00257A3A" w:rsidRDefault="00EF7671" w:rsidP="000C1CDC">
            <w:pPr>
              <w:rPr>
                <w:color w:val="FF0000"/>
              </w:rPr>
            </w:pPr>
          </w:p>
          <w:p w14:paraId="1AB99632" w14:textId="75297983" w:rsidR="002835C4" w:rsidRPr="00257A3A" w:rsidRDefault="002835C4" w:rsidP="000C1CDC">
            <w:r w:rsidRPr="00257A3A">
              <w:rPr>
                <w:rFonts w:hint="eastAsia"/>
              </w:rPr>
              <w:t>(2)目標</w:t>
            </w:r>
            <w:r w:rsidR="008B2381">
              <w:rPr>
                <w:rFonts w:hint="eastAsia"/>
              </w:rPr>
              <w:t>取組</w:t>
            </w:r>
            <w:r w:rsidRPr="00257A3A">
              <w:rPr>
                <w:rFonts w:hint="eastAsia"/>
              </w:rPr>
              <w:t>量</w:t>
            </w:r>
            <w:r w:rsidR="00DB3C35" w:rsidRPr="00257A3A">
              <w:rPr>
                <w:rFonts w:hint="eastAsia"/>
              </w:rPr>
              <w:t>等</w:t>
            </w:r>
            <w:r w:rsidRPr="00257A3A">
              <w:rPr>
                <w:rFonts w:hint="eastAsia"/>
              </w:rPr>
              <w:t xml:space="preserve">　</w:t>
            </w:r>
            <w:r w:rsidRPr="00257A3A">
              <w:rPr>
                <w:rFonts w:hint="eastAsia"/>
                <w:u w:val="single"/>
              </w:rPr>
              <w:t xml:space="preserve">　</w:t>
            </w:r>
            <w:r w:rsidR="00E97F4F" w:rsidRPr="00257A3A">
              <w:rPr>
                <w:rFonts w:hint="eastAsia"/>
                <w:u w:val="single"/>
              </w:rPr>
              <w:t xml:space="preserve"> </w:t>
            </w:r>
            <w:r w:rsidR="00C64ACC" w:rsidRPr="00C64ACC">
              <w:rPr>
                <w:rFonts w:hint="eastAsia"/>
                <w:color w:val="FF0000"/>
                <w:u w:val="single"/>
              </w:rPr>
              <w:t>155</w:t>
            </w:r>
            <w:r w:rsidRPr="00257A3A">
              <w:rPr>
                <w:rFonts w:hint="eastAsia"/>
                <w:u w:val="single"/>
              </w:rPr>
              <w:t>kg-CO</w:t>
            </w:r>
            <w:r w:rsidRPr="00DA08C5">
              <w:rPr>
                <w:rFonts w:hint="eastAsia"/>
                <w:u w:val="single"/>
                <w:vertAlign w:val="subscript"/>
              </w:rPr>
              <w:t>2</w:t>
            </w:r>
            <w:r w:rsidR="001E3D7F" w:rsidRPr="00257A3A">
              <w:t xml:space="preserve"> </w:t>
            </w:r>
            <w:r w:rsidR="005B1AE3" w:rsidRPr="00257A3A">
              <w:rPr>
                <w:rFonts w:hint="eastAsia"/>
              </w:rPr>
              <w:t>（</w:t>
            </w:r>
            <w:r w:rsidR="005B1AE3" w:rsidRPr="00257A3A">
              <w:rPr>
                <w:rFonts w:hint="eastAsia"/>
                <w:u w:val="single"/>
              </w:rPr>
              <w:t xml:space="preserve">　</w:t>
            </w:r>
            <w:r w:rsidR="005B1AE3" w:rsidRPr="00257A3A">
              <w:rPr>
                <w:rFonts w:hint="eastAsia"/>
                <w:color w:val="FF0000"/>
                <w:u w:val="single"/>
              </w:rPr>
              <w:t xml:space="preserve">　</w:t>
            </w:r>
            <w:r w:rsidR="00C64ACC">
              <w:rPr>
                <w:rFonts w:hint="eastAsia"/>
                <w:color w:val="FF0000"/>
                <w:u w:val="single"/>
              </w:rPr>
              <w:t>340</w:t>
            </w:r>
            <w:r w:rsidR="005B1AE3" w:rsidRPr="00257A3A">
              <w:rPr>
                <w:u w:val="single"/>
              </w:rPr>
              <w:t>kWh</w:t>
            </w:r>
            <w:r w:rsidR="005B1AE3" w:rsidRPr="00257A3A">
              <w:rPr>
                <w:rFonts w:hint="eastAsia"/>
                <w:u w:val="single"/>
              </w:rPr>
              <w:t>）</w:t>
            </w:r>
          </w:p>
          <w:p w14:paraId="07D716FF" w14:textId="31FDED5C" w:rsidR="00EF7671" w:rsidRPr="00257A3A" w:rsidRDefault="00BD2CA3" w:rsidP="000C1CDC">
            <w:r w:rsidRPr="00257A3A">
              <w:rPr>
                <w:noProof/>
              </w:rPr>
              <mc:AlternateContent>
                <mc:Choice Requires="wps">
                  <w:drawing>
                    <wp:anchor distT="0" distB="0" distL="114300" distR="114300" simplePos="0" relativeHeight="251665408" behindDoc="0" locked="0" layoutInCell="1" allowOverlap="1" wp14:anchorId="0D9764FF" wp14:editId="14A37668">
                      <wp:simplePos x="0" y="0"/>
                      <wp:positionH relativeFrom="column">
                        <wp:posOffset>865505</wp:posOffset>
                      </wp:positionH>
                      <wp:positionV relativeFrom="paragraph">
                        <wp:posOffset>202234</wp:posOffset>
                      </wp:positionV>
                      <wp:extent cx="628650" cy="285750"/>
                      <wp:effectExtent l="0" t="0" r="19050" b="19050"/>
                      <wp:wrapNone/>
                      <wp:docPr id="4" name="楕円 4"/>
                      <wp:cNvGraphicFramePr/>
                      <a:graphic xmlns:a="http://schemas.openxmlformats.org/drawingml/2006/main">
                        <a:graphicData uri="http://schemas.microsoft.com/office/word/2010/wordprocessingShape">
                          <wps:wsp>
                            <wps:cNvSpPr/>
                            <wps:spPr>
                              <a:xfrm>
                                <a:off x="0" y="0"/>
                                <a:ext cx="628650" cy="28575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45EDEE" id="楕円 4" o:spid="_x0000_s1026" style="position:absolute;left:0;text-align:left;margin-left:68.15pt;margin-top:15.9pt;width:49.5pt;height:2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" filled="f" strokecolor="red" strokeweight="1.5pt">
                      <v:stroke joinstyle="miter"/>
                    </v:oval>
                  </w:pict>
                </mc:Fallback>
              </mc:AlternateContent>
            </w:r>
          </w:p>
          <w:p w14:paraId="5D7D527C" w14:textId="584ED42A" w:rsidR="002835C4" w:rsidRPr="00257A3A" w:rsidRDefault="002835C4" w:rsidP="00EF7671">
            <w:r w:rsidRPr="00257A3A">
              <w:rPr>
                <w:rFonts w:hint="eastAsia"/>
              </w:rPr>
              <w:t xml:space="preserve">(3)取組区分　　</w:t>
            </w:r>
            <w:r w:rsidR="00DA08C5">
              <w:rPr>
                <w:rFonts w:hint="eastAsia"/>
              </w:rPr>
              <w:t>HTT</w:t>
            </w:r>
            <w:r w:rsidRPr="00257A3A">
              <w:rPr>
                <w:rFonts w:hint="eastAsia"/>
              </w:rPr>
              <w:t xml:space="preserve">　・　</w:t>
            </w:r>
            <w:r w:rsidR="00DB3C35" w:rsidRPr="00257A3A">
              <w:rPr>
                <w:rFonts w:hint="eastAsia"/>
              </w:rPr>
              <w:t>低炭素</w:t>
            </w:r>
            <w:r w:rsidRPr="00257A3A">
              <w:rPr>
                <w:rFonts w:hint="eastAsia"/>
              </w:rPr>
              <w:t xml:space="preserve">　（該当する区分を選択してください）</w:t>
            </w:r>
          </w:p>
        </w:tc>
      </w:tr>
      <w:tr w:rsidR="00AB79AB" w:rsidRPr="00D56186" w14:paraId="495390E1" w14:textId="77777777" w:rsidTr="00AB79AB">
        <w:tc>
          <w:tcPr>
            <w:tcW w:w="426" w:type="dxa"/>
            <w:vAlign w:val="center"/>
          </w:tcPr>
          <w:p w14:paraId="6C474046" w14:textId="0CD5AE0E" w:rsidR="00AB79AB" w:rsidRPr="00D56186" w:rsidRDefault="00AB79AB" w:rsidP="00AB79AB">
            <w:pPr>
              <w:jc w:val="center"/>
            </w:pPr>
          </w:p>
        </w:tc>
        <w:tc>
          <w:tcPr>
            <w:tcW w:w="8634" w:type="dxa"/>
          </w:tcPr>
          <w:p w14:paraId="52EB3092" w14:textId="00830C2A" w:rsidR="00AB79AB" w:rsidRDefault="00AB79AB" w:rsidP="00AB79AB">
            <w:pPr>
              <w:widowControl/>
              <w:spacing w:line="340" w:lineRule="exact"/>
              <w:rPr>
                <w:color w:val="FF0000"/>
                <w:sz w:val="20"/>
              </w:rPr>
            </w:pPr>
            <w:r>
              <w:rPr>
                <w:rFonts w:hint="eastAsia"/>
                <w:color w:val="FF0000"/>
                <w:sz w:val="20"/>
              </w:rPr>
              <w:t>【HTT</w:t>
            </w:r>
            <w:r>
              <w:rPr>
                <w:color w:val="FF0000"/>
                <w:sz w:val="20"/>
              </w:rPr>
              <w:t>-</w:t>
            </w:r>
            <w:r w:rsidRPr="002958DC">
              <w:rPr>
                <w:color w:val="FF0000"/>
                <w:sz w:val="20"/>
              </w:rPr>
              <w:t>電力を「創る（</w:t>
            </w:r>
            <w:r w:rsidR="00DA08C5">
              <w:rPr>
                <w:rFonts w:hint="eastAsia"/>
                <w:color w:val="FF0000"/>
                <w:sz w:val="20"/>
              </w:rPr>
              <w:t>T</w:t>
            </w:r>
            <w:r w:rsidRPr="002958DC">
              <w:rPr>
                <w:color w:val="FF0000"/>
                <w:sz w:val="20"/>
              </w:rPr>
              <w:t>）」取組</w:t>
            </w:r>
            <w:r>
              <w:rPr>
                <w:rFonts w:hint="eastAsia"/>
                <w:color w:val="FF0000"/>
                <w:sz w:val="20"/>
              </w:rPr>
              <w:t>事例】</w:t>
            </w:r>
          </w:p>
          <w:p w14:paraId="140DD3E4" w14:textId="77777777" w:rsidR="009706BC" w:rsidRPr="002958DC" w:rsidRDefault="009706BC" w:rsidP="00AB79AB">
            <w:pPr>
              <w:widowControl/>
              <w:spacing w:line="340" w:lineRule="exact"/>
              <w:rPr>
                <w:color w:val="FF0000"/>
                <w:sz w:val="20"/>
              </w:rPr>
            </w:pPr>
          </w:p>
          <w:p w14:paraId="6F2719D9" w14:textId="77777777" w:rsidR="00AB79AB" w:rsidRPr="00D56186" w:rsidRDefault="00AB79AB" w:rsidP="00AB79AB">
            <w:r w:rsidRPr="00D56186">
              <w:rPr>
                <w:rFonts w:hint="eastAsia"/>
              </w:rPr>
              <w:t>(1)取組内容</w:t>
            </w:r>
          </w:p>
          <w:p w14:paraId="4A177ADD" w14:textId="6199F18D" w:rsidR="00AB79AB" w:rsidRDefault="00AB79AB" w:rsidP="00AB79AB">
            <w:pPr>
              <w:rPr>
                <w:color w:val="FF0000"/>
              </w:rPr>
            </w:pPr>
            <w:r>
              <w:rPr>
                <w:rFonts w:hint="eastAsia"/>
              </w:rPr>
              <w:t xml:space="preserve">　</w:t>
            </w:r>
            <w:r w:rsidRPr="00D519DA">
              <w:rPr>
                <w:rFonts w:hint="eastAsia"/>
                <w:color w:val="FF0000"/>
              </w:rPr>
              <w:t>ソーラーパネル付プレハブハウスの設置</w:t>
            </w:r>
          </w:p>
          <w:p w14:paraId="69D4A1E9" w14:textId="1D5452DF" w:rsidR="00EF7671" w:rsidRDefault="00EF7671" w:rsidP="00AB79AB">
            <w:pPr>
              <w:rPr>
                <w:color w:val="FF0000"/>
              </w:rPr>
            </w:pPr>
          </w:p>
          <w:p w14:paraId="46FBE5B7" w14:textId="77777777" w:rsidR="00EF7671" w:rsidRPr="00D519DA" w:rsidRDefault="00EF7671" w:rsidP="00AB79AB">
            <w:pPr>
              <w:rPr>
                <w:color w:val="FF0000"/>
              </w:rPr>
            </w:pPr>
          </w:p>
          <w:p w14:paraId="01D152D2" w14:textId="3A29A731" w:rsidR="00AB79AB" w:rsidRPr="00D56186" w:rsidRDefault="00AB79AB" w:rsidP="00AB79AB">
            <w:r w:rsidRPr="00D56186">
              <w:rPr>
                <w:rFonts w:hint="eastAsia"/>
              </w:rPr>
              <w:t>(2)目標</w:t>
            </w:r>
            <w:r w:rsidR="008B2381">
              <w:rPr>
                <w:rFonts w:hint="eastAsia"/>
              </w:rPr>
              <w:t>取組</w:t>
            </w:r>
            <w:r w:rsidRPr="00D56186">
              <w:rPr>
                <w:rFonts w:hint="eastAsia"/>
              </w:rPr>
              <w:t>量</w:t>
            </w:r>
            <w:r>
              <w:rPr>
                <w:rFonts w:hint="eastAsia"/>
              </w:rPr>
              <w:t>等</w:t>
            </w:r>
            <w:r w:rsidRPr="00D56186">
              <w:rPr>
                <w:rFonts w:hint="eastAsia"/>
              </w:rPr>
              <w:t xml:space="preserve">　</w:t>
            </w:r>
            <w:r w:rsidRPr="00D56186">
              <w:rPr>
                <w:rFonts w:hint="eastAsia"/>
                <w:u w:val="single"/>
              </w:rPr>
              <w:t xml:space="preserve">　</w:t>
            </w:r>
            <w:r>
              <w:rPr>
                <w:rFonts w:hint="eastAsia"/>
                <w:u w:val="single"/>
              </w:rPr>
              <w:t xml:space="preserve"> </w:t>
            </w:r>
            <w:r w:rsidRPr="00D519DA">
              <w:rPr>
                <w:rFonts w:hint="eastAsia"/>
                <w:color w:val="FF0000"/>
                <w:u w:val="single"/>
              </w:rPr>
              <w:t>212</w:t>
            </w:r>
            <w:r w:rsidRPr="00D56186">
              <w:rPr>
                <w:rFonts w:hint="eastAsia"/>
                <w:u w:val="single"/>
              </w:rPr>
              <w:t>kg-</w:t>
            </w:r>
            <w:r w:rsidR="00DA08C5" w:rsidRPr="00257A3A">
              <w:rPr>
                <w:rFonts w:hint="eastAsia"/>
                <w:u w:val="single"/>
              </w:rPr>
              <w:t xml:space="preserve"> CO</w:t>
            </w:r>
            <w:r w:rsidR="00DA08C5" w:rsidRPr="00DA08C5">
              <w:rPr>
                <w:rFonts w:hint="eastAsia"/>
                <w:u w:val="single"/>
                <w:vertAlign w:val="subscript"/>
              </w:rPr>
              <w:t>2</w:t>
            </w:r>
            <w:r w:rsidRPr="00CE2BC9">
              <w:t xml:space="preserve"> </w:t>
            </w:r>
            <w:r>
              <w:rPr>
                <w:rFonts w:hint="eastAsia"/>
              </w:rPr>
              <w:t>（</w:t>
            </w:r>
            <w:r w:rsidRPr="00D56186">
              <w:rPr>
                <w:rFonts w:hint="eastAsia"/>
                <w:u w:val="single"/>
              </w:rPr>
              <w:t xml:space="preserve">　</w:t>
            </w:r>
            <w:r>
              <w:rPr>
                <w:rFonts w:hint="eastAsia"/>
                <w:color w:val="FF0000"/>
                <w:u w:val="single"/>
              </w:rPr>
              <w:t xml:space="preserve">　465</w:t>
            </w:r>
            <w:r>
              <w:rPr>
                <w:u w:val="single"/>
              </w:rPr>
              <w:t>kWh</w:t>
            </w:r>
            <w:r>
              <w:rPr>
                <w:rFonts w:hint="eastAsia"/>
                <w:u w:val="single"/>
              </w:rPr>
              <w:t>）</w:t>
            </w:r>
          </w:p>
          <w:p w14:paraId="02581211" w14:textId="697ADC3C" w:rsidR="00EF7671" w:rsidRDefault="00BD2CA3" w:rsidP="00AB79AB">
            <w:r>
              <w:rPr>
                <w:noProof/>
              </w:rPr>
              <mc:AlternateContent>
                <mc:Choice Requires="wps">
                  <w:drawing>
                    <wp:anchor distT="0" distB="0" distL="114300" distR="114300" simplePos="0" relativeHeight="251673600" behindDoc="0" locked="0" layoutInCell="1" allowOverlap="1" wp14:anchorId="78211CBF" wp14:editId="63FC05D7">
                      <wp:simplePos x="0" y="0"/>
                      <wp:positionH relativeFrom="column">
                        <wp:posOffset>858106</wp:posOffset>
                      </wp:positionH>
                      <wp:positionV relativeFrom="paragraph">
                        <wp:posOffset>212035</wp:posOffset>
                      </wp:positionV>
                      <wp:extent cx="628650" cy="285750"/>
                      <wp:effectExtent l="0" t="0" r="19050" b="19050"/>
                      <wp:wrapNone/>
                      <wp:docPr id="6" name="楕円 6"/>
                      <wp:cNvGraphicFramePr/>
                      <a:graphic xmlns:a="http://schemas.openxmlformats.org/drawingml/2006/main">
                        <a:graphicData uri="http://schemas.microsoft.com/office/word/2010/wordprocessingShape">
                          <wps:wsp>
                            <wps:cNvSpPr/>
                            <wps:spPr>
                              <a:xfrm>
                                <a:off x="0" y="0"/>
                                <a:ext cx="628650" cy="28575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58A22E" id="楕円 6" o:spid="_x0000_s1026" style="position:absolute;left:0;text-align:left;margin-left:67.55pt;margin-top:16.7pt;width:49.5pt;height:2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" filled="f" strokecolor="red" strokeweight="1.5pt">
                      <v:stroke joinstyle="miter"/>
                    </v:oval>
                  </w:pict>
                </mc:Fallback>
              </mc:AlternateContent>
            </w:r>
          </w:p>
          <w:p w14:paraId="0479A24A" w14:textId="754A2536" w:rsidR="00AB79AB" w:rsidRPr="00AB79AB" w:rsidRDefault="00AB79AB" w:rsidP="00EF7671">
            <w:pPr>
              <w:rPr>
                <w:color w:val="FF0000"/>
                <w:sz w:val="20"/>
              </w:rPr>
            </w:pPr>
            <w:r w:rsidRPr="00D56186">
              <w:rPr>
                <w:rFonts w:hint="eastAsia"/>
              </w:rPr>
              <w:t xml:space="preserve">(3)取組区分　　</w:t>
            </w:r>
            <w:r w:rsidR="00DA08C5">
              <w:rPr>
                <w:rFonts w:hint="eastAsia"/>
              </w:rPr>
              <w:t>HTT</w:t>
            </w:r>
            <w:r w:rsidRPr="00D56186">
              <w:rPr>
                <w:rFonts w:hint="eastAsia"/>
              </w:rPr>
              <w:t xml:space="preserve">　・　低炭素　（該当する区分を選択してください）</w:t>
            </w:r>
          </w:p>
        </w:tc>
      </w:tr>
      <w:tr w:rsidR="00AB79AB" w:rsidRPr="00D56186" w14:paraId="5BB5B293" w14:textId="77777777" w:rsidTr="00AB79AB">
        <w:tc>
          <w:tcPr>
            <w:tcW w:w="426" w:type="dxa"/>
            <w:vAlign w:val="center"/>
          </w:tcPr>
          <w:p w14:paraId="3E6F4503" w14:textId="7C830A6D" w:rsidR="00AB79AB" w:rsidRPr="00D56186" w:rsidRDefault="00AB79AB" w:rsidP="00AB79AB">
            <w:pPr>
              <w:jc w:val="center"/>
            </w:pPr>
          </w:p>
        </w:tc>
        <w:tc>
          <w:tcPr>
            <w:tcW w:w="8634" w:type="dxa"/>
          </w:tcPr>
          <w:p w14:paraId="2CCB5C8A" w14:textId="3BA6D26F" w:rsidR="00AB79AB" w:rsidRDefault="00AB79AB" w:rsidP="00AB79AB">
            <w:pPr>
              <w:widowControl/>
              <w:spacing w:line="340" w:lineRule="exact"/>
              <w:rPr>
                <w:color w:val="FF0000"/>
                <w:sz w:val="20"/>
              </w:rPr>
            </w:pPr>
            <w:r>
              <w:rPr>
                <w:rFonts w:hint="eastAsia"/>
                <w:color w:val="FF0000"/>
                <w:sz w:val="20"/>
              </w:rPr>
              <w:t>【HTT</w:t>
            </w:r>
            <w:r>
              <w:rPr>
                <w:color w:val="FF0000"/>
                <w:sz w:val="20"/>
              </w:rPr>
              <w:t>-</w:t>
            </w:r>
            <w:r w:rsidRPr="002958DC">
              <w:rPr>
                <w:color w:val="FF0000"/>
                <w:sz w:val="20"/>
              </w:rPr>
              <w:t>電力を「蓄める（T）」取組</w:t>
            </w:r>
            <w:r>
              <w:rPr>
                <w:rFonts w:hint="eastAsia"/>
                <w:color w:val="FF0000"/>
                <w:sz w:val="20"/>
              </w:rPr>
              <w:t>事例】</w:t>
            </w:r>
          </w:p>
          <w:p w14:paraId="51DA05D1" w14:textId="77777777" w:rsidR="009706BC" w:rsidRPr="002958DC" w:rsidRDefault="009706BC" w:rsidP="00AB79AB">
            <w:pPr>
              <w:widowControl/>
              <w:spacing w:line="340" w:lineRule="exact"/>
              <w:rPr>
                <w:color w:val="FF0000"/>
                <w:sz w:val="20"/>
              </w:rPr>
            </w:pPr>
          </w:p>
          <w:p w14:paraId="4DB75756" w14:textId="64B82F4A" w:rsidR="00AB79AB" w:rsidRPr="00D56186" w:rsidRDefault="00AB79AB" w:rsidP="00AB79AB">
            <w:r w:rsidRPr="00D56186">
              <w:rPr>
                <w:rFonts w:hint="eastAsia"/>
              </w:rPr>
              <w:t xml:space="preserve"> (1)取組内容</w:t>
            </w:r>
          </w:p>
          <w:p w14:paraId="0D9E5084" w14:textId="43F85490" w:rsidR="00AB79AB" w:rsidRDefault="00AB79AB" w:rsidP="00AB79AB">
            <w:pPr>
              <w:rPr>
                <w:color w:val="FF0000"/>
              </w:rPr>
            </w:pPr>
            <w:r>
              <w:rPr>
                <w:rFonts w:hint="eastAsia"/>
              </w:rPr>
              <w:t xml:space="preserve">　</w:t>
            </w:r>
            <w:r w:rsidR="009C4A7D" w:rsidRPr="009C4A7D">
              <w:rPr>
                <w:rFonts w:hint="eastAsia"/>
                <w:color w:val="FF0000"/>
                <w:szCs w:val="21"/>
              </w:rPr>
              <w:t>電力需給ひっ迫注意報発令時</w:t>
            </w:r>
            <w:r w:rsidRPr="009C4A7D">
              <w:rPr>
                <w:rFonts w:hint="eastAsia"/>
                <w:color w:val="FF0000"/>
                <w:szCs w:val="21"/>
              </w:rPr>
              <w:t>の節電</w:t>
            </w:r>
            <w:r w:rsidRPr="00CE2BC9">
              <w:rPr>
                <w:rFonts w:hint="eastAsia"/>
                <w:color w:val="FF0000"/>
              </w:rPr>
              <w:t>要請に応じた</w:t>
            </w:r>
            <w:r>
              <w:rPr>
                <w:rFonts w:hint="eastAsia"/>
                <w:color w:val="FF0000"/>
              </w:rPr>
              <w:t>ピーク調整のための</w:t>
            </w:r>
            <w:r w:rsidRPr="00CE2BC9">
              <w:rPr>
                <w:rFonts w:hint="eastAsia"/>
                <w:color w:val="FF0000"/>
              </w:rPr>
              <w:t>蓄電</w:t>
            </w:r>
            <w:r>
              <w:rPr>
                <w:rFonts w:hint="eastAsia"/>
                <w:color w:val="FF0000"/>
              </w:rPr>
              <w:t>実施</w:t>
            </w:r>
          </w:p>
          <w:p w14:paraId="7F684718" w14:textId="5E7C682E" w:rsidR="00EF7671" w:rsidRDefault="00EF7671" w:rsidP="00AB79AB">
            <w:pPr>
              <w:rPr>
                <w:color w:val="FF0000"/>
              </w:rPr>
            </w:pPr>
          </w:p>
          <w:p w14:paraId="65B5A32C" w14:textId="77777777" w:rsidR="00EF7671" w:rsidRPr="00D56186" w:rsidRDefault="00EF7671" w:rsidP="00AB79AB"/>
          <w:p w14:paraId="0D839C5E" w14:textId="44542D49" w:rsidR="00AB79AB" w:rsidRPr="00D56186" w:rsidRDefault="00AB79AB" w:rsidP="00AB79AB">
            <w:pPr>
              <w:rPr>
                <w:u w:val="single"/>
              </w:rPr>
            </w:pPr>
            <w:r w:rsidRPr="00D56186">
              <w:rPr>
                <w:rFonts w:hint="eastAsia"/>
              </w:rPr>
              <w:t>(2)目標</w:t>
            </w:r>
            <w:r w:rsidR="008B2381">
              <w:rPr>
                <w:rFonts w:hint="eastAsia"/>
              </w:rPr>
              <w:t>取組</w:t>
            </w:r>
            <w:r w:rsidRPr="00D56186">
              <w:rPr>
                <w:rFonts w:hint="eastAsia"/>
              </w:rPr>
              <w:t>量</w:t>
            </w:r>
            <w:r>
              <w:rPr>
                <w:rFonts w:hint="eastAsia"/>
              </w:rPr>
              <w:t>等</w:t>
            </w:r>
            <w:r w:rsidRPr="00D56186">
              <w:rPr>
                <w:rFonts w:hint="eastAsia"/>
              </w:rPr>
              <w:t xml:space="preserve">　</w:t>
            </w:r>
            <w:r w:rsidRPr="00D56186">
              <w:rPr>
                <w:rFonts w:hint="eastAsia"/>
                <w:u w:val="single"/>
              </w:rPr>
              <w:t xml:space="preserve">　</w:t>
            </w:r>
            <w:r w:rsidR="00455D42" w:rsidRPr="009F42EC">
              <w:rPr>
                <w:rFonts w:hint="eastAsia"/>
                <w:color w:val="FF0000"/>
                <w:u w:val="single"/>
              </w:rPr>
              <w:t>27</w:t>
            </w:r>
            <w:r w:rsidRPr="00D56186">
              <w:rPr>
                <w:rFonts w:hint="eastAsia"/>
                <w:u w:val="single"/>
              </w:rPr>
              <w:t>kg- CO</w:t>
            </w:r>
            <w:r w:rsidRPr="00DA08C5">
              <w:rPr>
                <w:rFonts w:hint="eastAsia"/>
                <w:u w:val="single"/>
                <w:vertAlign w:val="subscript"/>
              </w:rPr>
              <w:t>2</w:t>
            </w:r>
            <w:r w:rsidRPr="00CE2BC9">
              <w:t xml:space="preserve"> </w:t>
            </w:r>
            <w:r>
              <w:rPr>
                <w:rFonts w:hint="eastAsia"/>
              </w:rPr>
              <w:t>（</w:t>
            </w:r>
            <w:r w:rsidRPr="00D56186">
              <w:rPr>
                <w:rFonts w:hint="eastAsia"/>
                <w:u w:val="single"/>
              </w:rPr>
              <w:t xml:space="preserve">　</w:t>
            </w:r>
            <w:r>
              <w:rPr>
                <w:rFonts w:hint="eastAsia"/>
                <w:u w:val="single"/>
              </w:rPr>
              <w:t xml:space="preserve">　</w:t>
            </w:r>
            <w:r w:rsidRPr="003126F3">
              <w:rPr>
                <w:rFonts w:hint="eastAsia"/>
                <w:color w:val="FF0000"/>
                <w:u w:val="single"/>
              </w:rPr>
              <w:t>1</w:t>
            </w:r>
            <w:r>
              <w:rPr>
                <w:rFonts w:hint="eastAsia"/>
                <w:color w:val="FF0000"/>
                <w:u w:val="single"/>
              </w:rPr>
              <w:t>80</w:t>
            </w:r>
            <w:r>
              <w:rPr>
                <w:u w:val="single"/>
              </w:rPr>
              <w:t>kWh</w:t>
            </w:r>
            <w:r>
              <w:rPr>
                <w:rFonts w:hint="eastAsia"/>
                <w:u w:val="single"/>
              </w:rPr>
              <w:t>）</w:t>
            </w:r>
          </w:p>
          <w:p w14:paraId="0D126F69" w14:textId="3292326E" w:rsidR="00AB79AB" w:rsidRPr="00D56186" w:rsidRDefault="00AB79AB" w:rsidP="00AB79AB">
            <w:r>
              <w:rPr>
                <w:noProof/>
              </w:rPr>
              <mc:AlternateContent>
                <mc:Choice Requires="wps">
                  <w:drawing>
                    <wp:anchor distT="0" distB="0" distL="114300" distR="114300" simplePos="0" relativeHeight="251671552" behindDoc="0" locked="0" layoutInCell="1" allowOverlap="1" wp14:anchorId="1346A55A" wp14:editId="4903D943">
                      <wp:simplePos x="0" y="0"/>
                      <wp:positionH relativeFrom="column">
                        <wp:posOffset>885190</wp:posOffset>
                      </wp:positionH>
                      <wp:positionV relativeFrom="paragraph">
                        <wp:posOffset>229870</wp:posOffset>
                      </wp:positionV>
                      <wp:extent cx="628650" cy="285750"/>
                      <wp:effectExtent l="0" t="0" r="19050" b="19050"/>
                      <wp:wrapNone/>
                      <wp:docPr id="5" name="楕円 5"/>
                      <wp:cNvGraphicFramePr/>
                      <a:graphic xmlns:a="http://schemas.openxmlformats.org/drawingml/2006/main">
                        <a:graphicData uri="http://schemas.microsoft.com/office/word/2010/wordprocessingShape">
                          <wps:wsp>
                            <wps:cNvSpPr/>
                            <wps:spPr>
                              <a:xfrm>
                                <a:off x="0" y="0"/>
                                <a:ext cx="628650" cy="28575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22901D" id="楕円 5" o:spid="_x0000_s1026" style="position:absolute;left:0;text-align:left;margin-left:69.7pt;margin-top:18.1pt;width:49.5pt;height:2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" filled="f" strokecolor="red" strokeweight="1.5pt">
                      <v:stroke joinstyle="miter"/>
                    </v:oval>
                  </w:pict>
                </mc:Fallback>
              </mc:AlternateContent>
            </w:r>
          </w:p>
          <w:p w14:paraId="66CB41C4" w14:textId="5CC318A2" w:rsidR="00AB79AB" w:rsidRDefault="00AB79AB" w:rsidP="00AB79AB">
            <w:r w:rsidRPr="00D56186">
              <w:rPr>
                <w:rFonts w:hint="eastAsia"/>
              </w:rPr>
              <w:t xml:space="preserve">(3)取組区分　　</w:t>
            </w:r>
            <w:r w:rsidR="00DA08C5">
              <w:rPr>
                <w:rFonts w:hint="eastAsia"/>
              </w:rPr>
              <w:t>HTT</w:t>
            </w:r>
            <w:r w:rsidRPr="00D56186">
              <w:rPr>
                <w:rFonts w:hint="eastAsia"/>
              </w:rPr>
              <w:t xml:space="preserve">　・　低炭素　（該当する区分を選択してください）</w:t>
            </w:r>
          </w:p>
          <w:p w14:paraId="1748B789" w14:textId="11EDB1D0" w:rsidR="00EF7671" w:rsidRPr="00D56186" w:rsidRDefault="00EF7671" w:rsidP="00AB79AB"/>
        </w:tc>
      </w:tr>
      <w:tr w:rsidR="00D56186" w:rsidRPr="00D56186" w14:paraId="4B957857" w14:textId="77777777" w:rsidTr="00AB79AB">
        <w:tc>
          <w:tcPr>
            <w:tcW w:w="426" w:type="dxa"/>
            <w:vAlign w:val="center"/>
          </w:tcPr>
          <w:p w14:paraId="649086E5" w14:textId="4A33F268" w:rsidR="002835C4" w:rsidRPr="00D56186" w:rsidRDefault="002835C4" w:rsidP="000C1CDC">
            <w:pPr>
              <w:jc w:val="center"/>
            </w:pPr>
          </w:p>
        </w:tc>
        <w:tc>
          <w:tcPr>
            <w:tcW w:w="8634" w:type="dxa"/>
          </w:tcPr>
          <w:p w14:paraId="3DE00B6B" w14:textId="6BBA6F57" w:rsidR="00AB79AB" w:rsidRPr="00240B29" w:rsidRDefault="00AB79AB" w:rsidP="002958DC">
            <w:pPr>
              <w:rPr>
                <w:color w:val="FF0000"/>
              </w:rPr>
            </w:pPr>
            <w:r w:rsidRPr="00240B29">
              <w:rPr>
                <w:rFonts w:hint="eastAsia"/>
                <w:color w:val="FF0000"/>
              </w:rPr>
              <w:t>【低炭素-</w:t>
            </w:r>
            <w:r w:rsidRPr="00240B29">
              <w:rPr>
                <w:color w:val="FF0000"/>
                <w:sz w:val="20"/>
              </w:rPr>
              <w:t>工事現場や工事施工に伴う二酸化炭素排出量の削減に寄与する取組</w:t>
            </w:r>
            <w:r w:rsidR="00FF5F3F" w:rsidRPr="00240B29">
              <w:rPr>
                <w:rFonts w:hint="eastAsia"/>
                <w:color w:val="FF0000"/>
                <w:sz w:val="20"/>
              </w:rPr>
              <w:t>事例</w:t>
            </w:r>
            <w:r w:rsidRPr="00240B29">
              <w:rPr>
                <w:rFonts w:hint="eastAsia"/>
                <w:color w:val="FF0000"/>
              </w:rPr>
              <w:t>】</w:t>
            </w:r>
          </w:p>
          <w:p w14:paraId="7DA4BACD" w14:textId="77777777" w:rsidR="009706BC" w:rsidRPr="00240B29" w:rsidRDefault="009706BC" w:rsidP="002958DC">
            <w:pPr>
              <w:rPr>
                <w:color w:val="FF0000"/>
              </w:rPr>
            </w:pPr>
          </w:p>
          <w:p w14:paraId="1793E2B3" w14:textId="79E0BDD8" w:rsidR="002835C4" w:rsidRPr="00240B29" w:rsidRDefault="002835C4" w:rsidP="002958DC">
            <w:r w:rsidRPr="00240B29">
              <w:rPr>
                <w:rFonts w:hint="eastAsia"/>
              </w:rPr>
              <w:t>(1)取組内容</w:t>
            </w:r>
          </w:p>
          <w:p w14:paraId="1F6CA8E6" w14:textId="7FFBE4D8" w:rsidR="002835C4" w:rsidRPr="00240B29" w:rsidRDefault="00CE2BC9" w:rsidP="000C1CDC">
            <w:pPr>
              <w:rPr>
                <w:color w:val="FF0000"/>
              </w:rPr>
            </w:pPr>
            <w:r w:rsidRPr="00240B29">
              <w:rPr>
                <w:rFonts w:hint="eastAsia"/>
              </w:rPr>
              <w:t xml:space="preserve">　</w:t>
            </w:r>
            <w:r w:rsidR="00BD2CA3" w:rsidRPr="00240B29">
              <w:rPr>
                <w:rFonts w:hint="eastAsia"/>
                <w:color w:val="FF0000"/>
              </w:rPr>
              <w:t>待機燃費低減システム搭載油圧ショベル</w:t>
            </w:r>
          </w:p>
          <w:p w14:paraId="04177706" w14:textId="133DC29A" w:rsidR="00EF7671" w:rsidRPr="00240B29" w:rsidRDefault="00EF7671" w:rsidP="000C1CDC">
            <w:pPr>
              <w:rPr>
                <w:color w:val="FF0000"/>
              </w:rPr>
            </w:pPr>
          </w:p>
          <w:p w14:paraId="435F41DF" w14:textId="77777777" w:rsidR="00EF7671" w:rsidRPr="00240B29" w:rsidRDefault="00EF7671" w:rsidP="000C1CDC"/>
          <w:p w14:paraId="2698380D" w14:textId="7A9E5E00" w:rsidR="002835C4" w:rsidRPr="00240B29" w:rsidRDefault="002835C4" w:rsidP="000C1CDC">
            <w:r w:rsidRPr="00240B29">
              <w:rPr>
                <w:rFonts w:hint="eastAsia"/>
              </w:rPr>
              <w:t>(2)目標</w:t>
            </w:r>
            <w:r w:rsidR="008B2381">
              <w:rPr>
                <w:rFonts w:hint="eastAsia"/>
              </w:rPr>
              <w:t>取組</w:t>
            </w:r>
            <w:r w:rsidRPr="00240B29">
              <w:rPr>
                <w:rFonts w:hint="eastAsia"/>
              </w:rPr>
              <w:t>量</w:t>
            </w:r>
            <w:r w:rsidR="00DB3C35" w:rsidRPr="00240B29">
              <w:rPr>
                <w:rFonts w:hint="eastAsia"/>
              </w:rPr>
              <w:t>等</w:t>
            </w:r>
            <w:r w:rsidRPr="00240B29">
              <w:rPr>
                <w:rFonts w:hint="eastAsia"/>
              </w:rPr>
              <w:t xml:space="preserve">　</w:t>
            </w:r>
            <w:r w:rsidRPr="00240B29">
              <w:rPr>
                <w:rFonts w:hint="eastAsia"/>
                <w:u w:val="single"/>
              </w:rPr>
              <w:t xml:space="preserve">　</w:t>
            </w:r>
            <w:r w:rsidR="001E3D7F" w:rsidRPr="00240B29">
              <w:rPr>
                <w:rFonts w:hint="eastAsia"/>
                <w:u w:val="single"/>
              </w:rPr>
              <w:t xml:space="preserve">　</w:t>
            </w:r>
            <w:r w:rsidR="00BD2CA3" w:rsidRPr="00240B29">
              <w:rPr>
                <w:rFonts w:hint="eastAsia"/>
                <w:color w:val="FF0000"/>
                <w:u w:val="single"/>
              </w:rPr>
              <w:t>91</w:t>
            </w:r>
            <w:r w:rsidRPr="00240B29">
              <w:rPr>
                <w:rFonts w:hint="eastAsia"/>
                <w:u w:val="single"/>
              </w:rPr>
              <w:t>kg-</w:t>
            </w:r>
            <w:r w:rsidR="00671F89" w:rsidRPr="00240B29">
              <w:rPr>
                <w:rFonts w:hint="eastAsia"/>
                <w:u w:val="single"/>
              </w:rPr>
              <w:t xml:space="preserve"> CO</w:t>
            </w:r>
            <w:r w:rsidR="00671F89" w:rsidRPr="00DA08C5">
              <w:rPr>
                <w:rFonts w:hint="eastAsia"/>
                <w:u w:val="single"/>
                <w:vertAlign w:val="subscript"/>
              </w:rPr>
              <w:t>2</w:t>
            </w:r>
            <w:r w:rsidR="005B1AE3" w:rsidRPr="00240B29">
              <w:rPr>
                <w:rFonts w:hint="eastAsia"/>
                <w:u w:val="single"/>
              </w:rPr>
              <w:t xml:space="preserve">　</w:t>
            </w:r>
            <w:r w:rsidR="005B1AE3" w:rsidRPr="00240B29">
              <w:rPr>
                <w:rFonts w:hint="eastAsia"/>
              </w:rPr>
              <w:t>（</w:t>
            </w:r>
            <w:r w:rsidR="005B1AE3" w:rsidRPr="00240B29">
              <w:rPr>
                <w:rFonts w:hint="eastAsia"/>
                <w:u w:val="single"/>
              </w:rPr>
              <w:t xml:space="preserve">　</w:t>
            </w:r>
            <w:r w:rsidR="005B1AE3" w:rsidRPr="00240B29">
              <w:rPr>
                <w:rFonts w:hint="eastAsia"/>
                <w:color w:val="FF0000"/>
                <w:u w:val="single"/>
              </w:rPr>
              <w:t xml:space="preserve">　　</w:t>
            </w:r>
            <w:r w:rsidR="005B1AE3" w:rsidRPr="00240B29">
              <w:rPr>
                <w:u w:val="single"/>
              </w:rPr>
              <w:t>kWh</w:t>
            </w:r>
            <w:r w:rsidR="005B1AE3" w:rsidRPr="00240B29">
              <w:rPr>
                <w:rFonts w:hint="eastAsia"/>
                <w:u w:val="single"/>
              </w:rPr>
              <w:t>）</w:t>
            </w:r>
          </w:p>
          <w:p w14:paraId="38AB22EA" w14:textId="66A6EFEF" w:rsidR="002835C4" w:rsidRPr="00240B29" w:rsidRDefault="00CE2BC9" w:rsidP="000C1CDC">
            <w:r w:rsidRPr="00240B29">
              <w:rPr>
                <w:noProof/>
              </w:rPr>
              <mc:AlternateContent>
                <mc:Choice Requires="wps">
                  <w:drawing>
                    <wp:anchor distT="0" distB="0" distL="114300" distR="114300" simplePos="0" relativeHeight="251661312" behindDoc="0" locked="0" layoutInCell="1" allowOverlap="1" wp14:anchorId="61876945" wp14:editId="1A95EDA3">
                      <wp:simplePos x="0" y="0"/>
                      <wp:positionH relativeFrom="column">
                        <wp:posOffset>1634921</wp:posOffset>
                      </wp:positionH>
                      <wp:positionV relativeFrom="paragraph">
                        <wp:posOffset>194945</wp:posOffset>
                      </wp:positionV>
                      <wp:extent cx="628650" cy="285750"/>
                      <wp:effectExtent l="0" t="0" r="19050" b="19050"/>
                      <wp:wrapNone/>
                      <wp:docPr id="2" name="楕円 2"/>
                      <wp:cNvGraphicFramePr/>
                      <a:graphic xmlns:a="http://schemas.openxmlformats.org/drawingml/2006/main">
                        <a:graphicData uri="http://schemas.microsoft.com/office/word/2010/wordprocessingShape">
                          <wps:wsp>
                            <wps:cNvSpPr/>
                            <wps:spPr>
                              <a:xfrm>
                                <a:off x="0" y="0"/>
                                <a:ext cx="628650" cy="28575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AA48559" id="楕円 2" o:spid="_x0000_s1026" style="position:absolute;left:0;text-align:left;margin-left:128.75pt;margin-top:15.35pt;width:49.5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" filled="f" strokecolor="red" strokeweight="1.5pt">
                      <v:stroke joinstyle="miter"/>
                    </v:oval>
                  </w:pict>
                </mc:Fallback>
              </mc:AlternateContent>
            </w:r>
          </w:p>
          <w:p w14:paraId="18673CD5" w14:textId="09307159" w:rsidR="002835C4" w:rsidRPr="00BD2CA3" w:rsidRDefault="002835C4" w:rsidP="000C1CDC">
            <w:pPr>
              <w:rPr>
                <w:highlight w:val="yellow"/>
              </w:rPr>
            </w:pPr>
            <w:r w:rsidRPr="00240B29">
              <w:rPr>
                <w:rFonts w:hint="eastAsia"/>
              </w:rPr>
              <w:t xml:space="preserve">(3)取組区分　　</w:t>
            </w:r>
            <w:r w:rsidR="00DA08C5">
              <w:rPr>
                <w:rFonts w:hint="eastAsia"/>
              </w:rPr>
              <w:t>HTT</w:t>
            </w:r>
            <w:r w:rsidRPr="00240B29">
              <w:rPr>
                <w:rFonts w:hint="eastAsia"/>
              </w:rPr>
              <w:t xml:space="preserve">　・　</w:t>
            </w:r>
            <w:r w:rsidR="00DB3C35" w:rsidRPr="00240B29">
              <w:rPr>
                <w:rFonts w:hint="eastAsia"/>
              </w:rPr>
              <w:t>低炭素</w:t>
            </w:r>
            <w:r w:rsidRPr="00240B29">
              <w:rPr>
                <w:rFonts w:hint="eastAsia"/>
              </w:rPr>
              <w:t xml:space="preserve">　（該当する区分を選択してください）</w:t>
            </w:r>
          </w:p>
        </w:tc>
      </w:tr>
      <w:tr w:rsidR="002958DC" w:rsidRPr="00D56186" w14:paraId="2CAB7072" w14:textId="77777777" w:rsidTr="00AB79AB">
        <w:tc>
          <w:tcPr>
            <w:tcW w:w="426" w:type="dxa"/>
            <w:vAlign w:val="center"/>
          </w:tcPr>
          <w:p w14:paraId="2EDA776F" w14:textId="6C268813" w:rsidR="002958DC" w:rsidRPr="00D56186" w:rsidRDefault="002958DC" w:rsidP="000C1CDC">
            <w:pPr>
              <w:jc w:val="center"/>
            </w:pPr>
          </w:p>
        </w:tc>
        <w:tc>
          <w:tcPr>
            <w:tcW w:w="8634" w:type="dxa"/>
          </w:tcPr>
          <w:p w14:paraId="4DBC1CE5" w14:textId="1A8E4408" w:rsidR="00AB79AB" w:rsidRPr="002F5803" w:rsidRDefault="00AB79AB" w:rsidP="00AB79AB">
            <w:pPr>
              <w:rPr>
                <w:color w:val="FF0000"/>
              </w:rPr>
            </w:pPr>
            <w:r w:rsidRPr="002F5803">
              <w:rPr>
                <w:rFonts w:hint="eastAsia"/>
                <w:color w:val="FF0000"/>
              </w:rPr>
              <w:t>【低炭素-</w:t>
            </w:r>
            <w:r w:rsidRPr="002F5803">
              <w:rPr>
                <w:rFonts w:hint="eastAsia"/>
                <w:color w:val="FF0000"/>
                <w:sz w:val="20"/>
              </w:rPr>
              <w:t>二酸化炭素の吸収に寄与する工事現場内の取組</w:t>
            </w:r>
            <w:r w:rsidR="00FF5F3F" w:rsidRPr="002F5803">
              <w:rPr>
                <w:rFonts w:hint="eastAsia"/>
                <w:color w:val="FF0000"/>
                <w:sz w:val="20"/>
              </w:rPr>
              <w:t>事例</w:t>
            </w:r>
            <w:r w:rsidRPr="002F5803">
              <w:rPr>
                <w:rFonts w:hint="eastAsia"/>
                <w:color w:val="FF0000"/>
              </w:rPr>
              <w:t>】</w:t>
            </w:r>
          </w:p>
          <w:p w14:paraId="28A17EDB" w14:textId="77777777" w:rsidR="009706BC" w:rsidRPr="002F5803" w:rsidRDefault="009706BC" w:rsidP="00AB79AB">
            <w:pPr>
              <w:rPr>
                <w:color w:val="FF0000"/>
              </w:rPr>
            </w:pPr>
          </w:p>
          <w:p w14:paraId="2675EC99" w14:textId="77777777" w:rsidR="00AB79AB" w:rsidRPr="002F5803" w:rsidRDefault="00AB79AB" w:rsidP="00AB79AB">
            <w:r w:rsidRPr="002F5803">
              <w:rPr>
                <w:rFonts w:hint="eastAsia"/>
              </w:rPr>
              <w:t>(1)取組内容</w:t>
            </w:r>
          </w:p>
          <w:p w14:paraId="15026694" w14:textId="15DE35AE" w:rsidR="00AB79AB" w:rsidRPr="002F5803" w:rsidRDefault="00AB79AB" w:rsidP="00FA2E46">
            <w:pPr>
              <w:rPr>
                <w:color w:val="FF0000"/>
              </w:rPr>
            </w:pPr>
            <w:r w:rsidRPr="002F5803">
              <w:rPr>
                <w:rFonts w:hint="eastAsia"/>
                <w:color w:val="FF0000"/>
              </w:rPr>
              <w:t xml:space="preserve">　</w:t>
            </w:r>
            <w:r w:rsidR="00FA2E46" w:rsidRPr="002F5803">
              <w:rPr>
                <w:rFonts w:hint="eastAsia"/>
                <w:color w:val="FF0000"/>
              </w:rPr>
              <w:t>CO</w:t>
            </w:r>
            <w:r w:rsidR="00FA2E46" w:rsidRPr="00DA08C5">
              <w:rPr>
                <w:rFonts w:hint="eastAsia"/>
                <w:color w:val="FF0000"/>
                <w:vertAlign w:val="subscript"/>
              </w:rPr>
              <w:t>2</w:t>
            </w:r>
            <w:r w:rsidR="00FA2E46" w:rsidRPr="002F5803">
              <w:rPr>
                <w:rFonts w:hint="eastAsia"/>
                <w:color w:val="FF0000"/>
              </w:rPr>
              <w:t>を吸収・固定化する</w:t>
            </w:r>
            <w:r w:rsidRPr="002F5803">
              <w:rPr>
                <w:rFonts w:hint="eastAsia"/>
                <w:color w:val="FF0000"/>
              </w:rPr>
              <w:t>コンクリートの使用</w:t>
            </w:r>
          </w:p>
          <w:p w14:paraId="10262205" w14:textId="21F3C3EE" w:rsidR="00EF7671" w:rsidRPr="002F5803" w:rsidRDefault="00EF7671" w:rsidP="00AB79AB">
            <w:pPr>
              <w:rPr>
                <w:color w:val="FF0000"/>
              </w:rPr>
            </w:pPr>
          </w:p>
          <w:p w14:paraId="1FB03816" w14:textId="77777777" w:rsidR="00EF7671" w:rsidRPr="002F5803" w:rsidRDefault="00EF7671" w:rsidP="00AB79AB"/>
          <w:p w14:paraId="1825E9B3" w14:textId="52DD8876" w:rsidR="00AB79AB" w:rsidRPr="002F5803" w:rsidRDefault="00AB79AB" w:rsidP="00AB79AB">
            <w:r w:rsidRPr="002F5803">
              <w:rPr>
                <w:rFonts w:hint="eastAsia"/>
              </w:rPr>
              <w:t>(2)目標</w:t>
            </w:r>
            <w:r w:rsidR="008B2381">
              <w:rPr>
                <w:rFonts w:hint="eastAsia"/>
              </w:rPr>
              <w:t>取組</w:t>
            </w:r>
            <w:r w:rsidRPr="002F5803">
              <w:rPr>
                <w:rFonts w:hint="eastAsia"/>
              </w:rPr>
              <w:t xml:space="preserve">量等　</w:t>
            </w:r>
            <w:r w:rsidRPr="002F5803">
              <w:rPr>
                <w:rFonts w:hint="eastAsia"/>
                <w:u w:val="single"/>
              </w:rPr>
              <w:t xml:space="preserve">　　</w:t>
            </w:r>
            <w:r w:rsidR="0035118D">
              <w:rPr>
                <w:rFonts w:hint="eastAsia"/>
                <w:color w:val="FF0000"/>
                <w:u w:val="single"/>
              </w:rPr>
              <w:t>594</w:t>
            </w:r>
            <w:r w:rsidRPr="002F5803">
              <w:rPr>
                <w:rFonts w:hint="eastAsia"/>
                <w:u w:val="single"/>
              </w:rPr>
              <w:t>kg- CO</w:t>
            </w:r>
            <w:r w:rsidRPr="00DA08C5">
              <w:rPr>
                <w:rFonts w:hint="eastAsia"/>
                <w:u w:val="single"/>
                <w:vertAlign w:val="subscript"/>
              </w:rPr>
              <w:t>2</w:t>
            </w:r>
            <w:r w:rsidRPr="002F5803">
              <w:rPr>
                <w:rFonts w:hint="eastAsia"/>
                <w:u w:val="single"/>
              </w:rPr>
              <w:t xml:space="preserve">　</w:t>
            </w:r>
            <w:r w:rsidRPr="002F5803">
              <w:rPr>
                <w:rFonts w:hint="eastAsia"/>
              </w:rPr>
              <w:t>（</w:t>
            </w:r>
            <w:r w:rsidRPr="002F5803">
              <w:rPr>
                <w:rFonts w:hint="eastAsia"/>
                <w:u w:val="single"/>
              </w:rPr>
              <w:t xml:space="preserve">　</w:t>
            </w:r>
            <w:r w:rsidRPr="002F5803">
              <w:rPr>
                <w:rFonts w:hint="eastAsia"/>
                <w:color w:val="FF0000"/>
                <w:u w:val="single"/>
              </w:rPr>
              <w:t xml:space="preserve">　　</w:t>
            </w:r>
            <w:r w:rsidRPr="002F5803">
              <w:rPr>
                <w:u w:val="single"/>
              </w:rPr>
              <w:t>kWh</w:t>
            </w:r>
            <w:r w:rsidRPr="002F5803">
              <w:rPr>
                <w:rFonts w:hint="eastAsia"/>
                <w:u w:val="single"/>
              </w:rPr>
              <w:t>）</w:t>
            </w:r>
          </w:p>
          <w:p w14:paraId="018338C5" w14:textId="77777777" w:rsidR="00AB79AB" w:rsidRPr="002F5803" w:rsidRDefault="00AB79AB" w:rsidP="00AB79AB">
            <w:r w:rsidRPr="002F5803">
              <w:rPr>
                <w:noProof/>
              </w:rPr>
              <mc:AlternateContent>
                <mc:Choice Requires="wps">
                  <w:drawing>
                    <wp:anchor distT="0" distB="0" distL="114300" distR="114300" simplePos="0" relativeHeight="251675648" behindDoc="0" locked="0" layoutInCell="1" allowOverlap="1" wp14:anchorId="15DE28CF" wp14:editId="5D7AEB69">
                      <wp:simplePos x="0" y="0"/>
                      <wp:positionH relativeFrom="column">
                        <wp:posOffset>1642237</wp:posOffset>
                      </wp:positionH>
                      <wp:positionV relativeFrom="paragraph">
                        <wp:posOffset>194945</wp:posOffset>
                      </wp:positionV>
                      <wp:extent cx="628650" cy="285750"/>
                      <wp:effectExtent l="0" t="0" r="19050" b="19050"/>
                      <wp:wrapNone/>
                      <wp:docPr id="7" name="楕円 7"/>
                      <wp:cNvGraphicFramePr/>
                      <a:graphic xmlns:a="http://schemas.openxmlformats.org/drawingml/2006/main">
                        <a:graphicData uri="http://schemas.microsoft.com/office/word/2010/wordprocessingShape">
                          <wps:wsp>
                            <wps:cNvSpPr/>
                            <wps:spPr>
                              <a:xfrm>
                                <a:off x="0" y="0"/>
                                <a:ext cx="628650" cy="28575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E2EB62B" id="楕円 7" o:spid="_x0000_s1026" style="position:absolute;left:0;text-align:left;margin-left:129.3pt;margin-top:15.35pt;width:49.5pt;height:2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" filled="f" strokecolor="red" strokeweight="1.5pt">
                      <v:stroke joinstyle="miter"/>
                    </v:oval>
                  </w:pict>
                </mc:Fallback>
              </mc:AlternateContent>
            </w:r>
          </w:p>
          <w:p w14:paraId="0E24966C" w14:textId="79FF81FD" w:rsidR="00AB79AB" w:rsidRPr="00BD2CA3" w:rsidRDefault="00AB79AB" w:rsidP="00AB79AB">
            <w:pPr>
              <w:rPr>
                <w:highlight w:val="yellow"/>
              </w:rPr>
            </w:pPr>
            <w:r w:rsidRPr="002F5803">
              <w:rPr>
                <w:rFonts w:hint="eastAsia"/>
              </w:rPr>
              <w:t xml:space="preserve">(3)取組区分　　</w:t>
            </w:r>
            <w:r w:rsidR="00DA08C5">
              <w:rPr>
                <w:rFonts w:hint="eastAsia"/>
              </w:rPr>
              <w:t>HTT</w:t>
            </w:r>
            <w:r w:rsidRPr="002F5803">
              <w:rPr>
                <w:rFonts w:hint="eastAsia"/>
              </w:rPr>
              <w:t xml:space="preserve">　・　低炭素　（該当する区分を選択してください）</w:t>
            </w:r>
          </w:p>
        </w:tc>
      </w:tr>
      <w:tr w:rsidR="00AB79AB" w:rsidRPr="00D56186" w14:paraId="64FF015B" w14:textId="77777777" w:rsidTr="00AB79AB">
        <w:tc>
          <w:tcPr>
            <w:tcW w:w="426" w:type="dxa"/>
            <w:vAlign w:val="center"/>
          </w:tcPr>
          <w:p w14:paraId="661A83F8" w14:textId="1D3F2B01" w:rsidR="00AB79AB" w:rsidRPr="00D56186" w:rsidRDefault="00AB79AB" w:rsidP="00AB79AB">
            <w:pPr>
              <w:jc w:val="center"/>
            </w:pPr>
          </w:p>
        </w:tc>
        <w:tc>
          <w:tcPr>
            <w:tcW w:w="8634" w:type="dxa"/>
          </w:tcPr>
          <w:p w14:paraId="471654EB" w14:textId="27225BBF" w:rsidR="00AB79AB" w:rsidRDefault="00AB79AB" w:rsidP="00AB79AB">
            <w:pPr>
              <w:rPr>
                <w:color w:val="FF0000"/>
              </w:rPr>
            </w:pPr>
            <w:r w:rsidRPr="00AB79AB">
              <w:rPr>
                <w:rFonts w:hint="eastAsia"/>
                <w:color w:val="FF0000"/>
              </w:rPr>
              <w:t>【低炭素-</w:t>
            </w:r>
            <w:r w:rsidRPr="00AB79AB">
              <w:rPr>
                <w:rFonts w:hint="eastAsia"/>
                <w:color w:val="FF0000"/>
                <w:sz w:val="20"/>
              </w:rPr>
              <w:t>二酸化炭素発生を低減して製造した資材等の使用</w:t>
            </w:r>
            <w:r w:rsidR="00FF5F3F">
              <w:rPr>
                <w:rFonts w:hint="eastAsia"/>
                <w:color w:val="FF0000"/>
                <w:sz w:val="20"/>
              </w:rPr>
              <w:t>事例</w:t>
            </w:r>
            <w:r w:rsidRPr="00AB79AB">
              <w:rPr>
                <w:rFonts w:hint="eastAsia"/>
                <w:color w:val="FF0000"/>
              </w:rPr>
              <w:t>】</w:t>
            </w:r>
          </w:p>
          <w:p w14:paraId="627455E9" w14:textId="77777777" w:rsidR="009706BC" w:rsidRPr="00AB79AB" w:rsidRDefault="009706BC" w:rsidP="00AB79AB">
            <w:pPr>
              <w:rPr>
                <w:color w:val="FF0000"/>
              </w:rPr>
            </w:pPr>
          </w:p>
          <w:p w14:paraId="09A3103F" w14:textId="77777777" w:rsidR="00AB79AB" w:rsidRPr="00D56186" w:rsidRDefault="00AB79AB" w:rsidP="00AB79AB">
            <w:r w:rsidRPr="00D56186">
              <w:rPr>
                <w:rFonts w:hint="eastAsia"/>
              </w:rPr>
              <w:t xml:space="preserve"> (1)取組内容</w:t>
            </w:r>
          </w:p>
          <w:p w14:paraId="4FB2F26A" w14:textId="4664676D" w:rsidR="00AB79AB" w:rsidRDefault="00AB79AB" w:rsidP="00AB79AB">
            <w:pPr>
              <w:rPr>
                <w:color w:val="FF0000"/>
              </w:rPr>
            </w:pPr>
            <w:r>
              <w:rPr>
                <w:rFonts w:hint="eastAsia"/>
              </w:rPr>
              <w:t xml:space="preserve">　</w:t>
            </w:r>
            <w:r w:rsidRPr="001313AE">
              <w:rPr>
                <w:rFonts w:hint="eastAsia"/>
                <w:color w:val="FF0000"/>
              </w:rPr>
              <w:t>主要構造部以外に低炭素コンクリートの使用</w:t>
            </w:r>
          </w:p>
          <w:p w14:paraId="14E0ACB9" w14:textId="0A4EECCF" w:rsidR="00EF7671" w:rsidRDefault="00EF7671" w:rsidP="00AB79AB">
            <w:pPr>
              <w:rPr>
                <w:color w:val="FF0000"/>
              </w:rPr>
            </w:pPr>
          </w:p>
          <w:p w14:paraId="10DF6C23" w14:textId="77777777" w:rsidR="00EF7671" w:rsidRPr="00D56186" w:rsidRDefault="00EF7671" w:rsidP="00AB79AB"/>
          <w:p w14:paraId="1F0AA8D2" w14:textId="27C998BC" w:rsidR="00AB79AB" w:rsidRPr="00D56186" w:rsidRDefault="00AB79AB" w:rsidP="00AB79AB">
            <w:r w:rsidRPr="00D56186">
              <w:rPr>
                <w:rFonts w:hint="eastAsia"/>
              </w:rPr>
              <w:t>(2)目標</w:t>
            </w:r>
            <w:r w:rsidR="008B2381">
              <w:rPr>
                <w:rFonts w:hint="eastAsia"/>
              </w:rPr>
              <w:t>取組</w:t>
            </w:r>
            <w:r w:rsidRPr="00D56186">
              <w:rPr>
                <w:rFonts w:hint="eastAsia"/>
              </w:rPr>
              <w:t>量</w:t>
            </w:r>
            <w:r>
              <w:rPr>
                <w:rFonts w:hint="eastAsia"/>
              </w:rPr>
              <w:t>等</w:t>
            </w:r>
            <w:r w:rsidRPr="00D56186">
              <w:rPr>
                <w:rFonts w:hint="eastAsia"/>
              </w:rPr>
              <w:t xml:space="preserve">　</w:t>
            </w:r>
            <w:r w:rsidRPr="00D56186">
              <w:rPr>
                <w:rFonts w:hint="eastAsia"/>
                <w:u w:val="single"/>
              </w:rPr>
              <w:t xml:space="preserve">　</w:t>
            </w:r>
            <w:r>
              <w:rPr>
                <w:rFonts w:hint="eastAsia"/>
                <w:u w:val="single"/>
              </w:rPr>
              <w:t xml:space="preserve">　</w:t>
            </w:r>
            <w:r w:rsidRPr="00017F93">
              <w:rPr>
                <w:rFonts w:hint="eastAsia"/>
                <w:color w:val="FF0000"/>
                <w:u w:val="single"/>
              </w:rPr>
              <w:t>675</w:t>
            </w:r>
            <w:r w:rsidRPr="00D56186">
              <w:rPr>
                <w:rFonts w:hint="eastAsia"/>
                <w:u w:val="single"/>
              </w:rPr>
              <w:t>kg- CO</w:t>
            </w:r>
            <w:r w:rsidRPr="00DA08C5">
              <w:rPr>
                <w:rFonts w:hint="eastAsia"/>
                <w:u w:val="single"/>
                <w:vertAlign w:val="subscript"/>
              </w:rPr>
              <w:t>2</w:t>
            </w:r>
            <w:r>
              <w:rPr>
                <w:rFonts w:hint="eastAsia"/>
                <w:u w:val="single"/>
              </w:rPr>
              <w:t xml:space="preserve">　</w:t>
            </w:r>
            <w:r>
              <w:rPr>
                <w:rFonts w:hint="eastAsia"/>
              </w:rPr>
              <w:t>（</w:t>
            </w:r>
            <w:r w:rsidRPr="00D56186">
              <w:rPr>
                <w:rFonts w:hint="eastAsia"/>
                <w:u w:val="single"/>
              </w:rPr>
              <w:t xml:space="preserve">　</w:t>
            </w:r>
            <w:r>
              <w:rPr>
                <w:rFonts w:hint="eastAsia"/>
                <w:color w:val="FF0000"/>
                <w:u w:val="single"/>
              </w:rPr>
              <w:t xml:space="preserve">　　</w:t>
            </w:r>
            <w:r>
              <w:rPr>
                <w:u w:val="single"/>
              </w:rPr>
              <w:t>kWh</w:t>
            </w:r>
            <w:r>
              <w:rPr>
                <w:rFonts w:hint="eastAsia"/>
                <w:u w:val="single"/>
              </w:rPr>
              <w:t>）</w:t>
            </w:r>
          </w:p>
          <w:p w14:paraId="76FB51BC" w14:textId="5A2AC46A" w:rsidR="00AB79AB" w:rsidRPr="00D56186" w:rsidRDefault="00DA08C5" w:rsidP="00AB79AB">
            <w:r>
              <w:rPr>
                <w:noProof/>
              </w:rPr>
              <mc:AlternateContent>
                <mc:Choice Requires="wps">
                  <w:drawing>
                    <wp:anchor distT="0" distB="0" distL="114300" distR="114300" simplePos="0" relativeHeight="251669504" behindDoc="0" locked="0" layoutInCell="1" allowOverlap="1" wp14:anchorId="77895A2D" wp14:editId="5517A30C">
                      <wp:simplePos x="0" y="0"/>
                      <wp:positionH relativeFrom="column">
                        <wp:posOffset>1605433</wp:posOffset>
                      </wp:positionH>
                      <wp:positionV relativeFrom="paragraph">
                        <wp:posOffset>194945</wp:posOffset>
                      </wp:positionV>
                      <wp:extent cx="628650" cy="285750"/>
                      <wp:effectExtent l="0" t="0" r="19050" b="19050"/>
                      <wp:wrapNone/>
                      <wp:docPr id="3" name="楕円 3"/>
                      <wp:cNvGraphicFramePr/>
                      <a:graphic xmlns:a="http://schemas.openxmlformats.org/drawingml/2006/main">
                        <a:graphicData uri="http://schemas.microsoft.com/office/word/2010/wordprocessingShape">
                          <wps:wsp>
                            <wps:cNvSpPr/>
                            <wps:spPr>
                              <a:xfrm>
                                <a:off x="0" y="0"/>
                                <a:ext cx="628650" cy="28575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527B25" id="楕円 3" o:spid="_x0000_s1026" style="position:absolute;left:0;text-align:left;margin-left:126.4pt;margin-top:15.35pt;width:49.5pt;height:2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" filled="f" strokecolor="red" strokeweight="1.5pt">
                      <v:stroke joinstyle="miter"/>
                    </v:oval>
                  </w:pict>
                </mc:Fallback>
              </mc:AlternateContent>
            </w:r>
          </w:p>
          <w:p w14:paraId="2245A606" w14:textId="3B5FFECC" w:rsidR="00AB79AB" w:rsidRPr="00D56186" w:rsidRDefault="00AB79AB" w:rsidP="00AB79AB">
            <w:r w:rsidRPr="00D56186">
              <w:rPr>
                <w:rFonts w:hint="eastAsia"/>
              </w:rPr>
              <w:t xml:space="preserve">(3)取組区分　　</w:t>
            </w:r>
            <w:r w:rsidR="00DA08C5">
              <w:rPr>
                <w:rFonts w:hint="eastAsia"/>
              </w:rPr>
              <w:t>HTT」</w:t>
            </w:r>
            <w:r w:rsidRPr="00D56186">
              <w:rPr>
                <w:rFonts w:hint="eastAsia"/>
              </w:rPr>
              <w:t xml:space="preserve">　・　低炭素　（該当する区分を選択してください）</w:t>
            </w:r>
          </w:p>
        </w:tc>
      </w:tr>
    </w:tbl>
    <w:p w14:paraId="2ACEF6F4" w14:textId="77777777" w:rsidR="00EF7671" w:rsidRPr="00D56186" w:rsidRDefault="00EF7671" w:rsidP="00EF7671">
      <w:pPr>
        <w:spacing w:line="320" w:lineRule="exact"/>
      </w:pPr>
      <w:r>
        <w:rPr>
          <w:rFonts w:hint="eastAsia"/>
        </w:rPr>
        <w:t>※　取り組む区分</w:t>
      </w:r>
      <w:r w:rsidRPr="00D56186">
        <w:rPr>
          <w:rFonts w:hint="eastAsia"/>
        </w:rPr>
        <w:t>を「(3)取組区分」の中から選択してください。</w:t>
      </w:r>
    </w:p>
    <w:p w14:paraId="60E4BA17" w14:textId="77777777" w:rsidR="00EF7671" w:rsidRPr="00D56186" w:rsidRDefault="00EF7671" w:rsidP="00EF7671">
      <w:pPr>
        <w:spacing w:line="320" w:lineRule="exact"/>
      </w:pPr>
      <w:r w:rsidRPr="00D56186">
        <w:rPr>
          <w:rFonts w:hint="eastAsia"/>
        </w:rPr>
        <w:t xml:space="preserve">　　工事成績評定での評価は、提案を</w:t>
      </w:r>
      <w:r>
        <w:rPr>
          <w:rFonts w:hint="eastAsia"/>
        </w:rPr>
        <w:t>適切に</w:t>
      </w:r>
      <w:r w:rsidRPr="00D56186">
        <w:rPr>
          <w:rFonts w:hint="eastAsia"/>
        </w:rPr>
        <w:t>実施した場合に評価します。</w:t>
      </w:r>
    </w:p>
    <w:p w14:paraId="5BA8BBE1" w14:textId="77777777" w:rsidR="00B32388" w:rsidRDefault="00B32388" w:rsidP="00B32388">
      <w:pPr>
        <w:spacing w:line="320" w:lineRule="exact"/>
      </w:pPr>
      <w:r>
        <w:rPr>
          <w:rFonts w:hint="eastAsia"/>
        </w:rPr>
        <w:t>※　取組が多数で記入欄が不足するときは本様式を複数使用しても問題ありません。</w:t>
      </w:r>
    </w:p>
    <w:p w14:paraId="176E5972" w14:textId="77777777" w:rsidR="00EF7671" w:rsidRPr="00B32388" w:rsidRDefault="00EF7671" w:rsidP="00EF7671">
      <w:pPr>
        <w:spacing w:line="320" w:lineRule="exact"/>
      </w:pPr>
    </w:p>
    <w:p w14:paraId="7F6A1711" w14:textId="0D978771" w:rsidR="00EF7671" w:rsidRPr="008F3603" w:rsidRDefault="00EF7671" w:rsidP="00EF7671">
      <w:pPr>
        <w:spacing w:line="320" w:lineRule="exact"/>
        <w:ind w:left="210" w:hangingChars="100" w:hanging="210"/>
      </w:pPr>
      <w:r w:rsidRPr="008F3603">
        <w:rPr>
          <w:rFonts w:hint="eastAsia"/>
        </w:rPr>
        <w:t>・グリーン電力調達や</w:t>
      </w:r>
      <w:r>
        <w:rPr>
          <w:rFonts w:hint="eastAsia"/>
        </w:rPr>
        <w:t>HTTなど電力量で数値化すべき</w:t>
      </w:r>
      <w:r w:rsidRPr="008F3603">
        <w:t>取組</w:t>
      </w:r>
      <w:r w:rsidRPr="008F3603">
        <w:rPr>
          <w:rFonts w:hint="eastAsia"/>
        </w:rPr>
        <w:t>の場合</w:t>
      </w:r>
      <w:r w:rsidRPr="008F3603">
        <w:t>は、</w:t>
      </w:r>
      <w:r w:rsidRPr="008F3603">
        <w:rPr>
          <w:rFonts w:hint="eastAsia"/>
        </w:rPr>
        <w:t>「</w:t>
      </w:r>
      <w:r w:rsidRPr="008F3603">
        <w:t>(2)目標</w:t>
      </w:r>
      <w:r w:rsidR="00B32388">
        <w:rPr>
          <w:rFonts w:hint="eastAsia"/>
        </w:rPr>
        <w:t>取組</w:t>
      </w:r>
      <w:r w:rsidRPr="008F3603">
        <w:t>量</w:t>
      </w:r>
      <w:r w:rsidRPr="008F3603">
        <w:rPr>
          <w:rFonts w:hint="eastAsia"/>
        </w:rPr>
        <w:t>等</w:t>
      </w:r>
      <w:r w:rsidRPr="008F3603">
        <w:t>」</w:t>
      </w:r>
      <w:r>
        <w:rPr>
          <w:rFonts w:hint="eastAsia"/>
        </w:rPr>
        <w:t>に</w:t>
      </w:r>
      <w:r w:rsidRPr="008F3603">
        <w:rPr>
          <w:rFonts w:hint="eastAsia"/>
        </w:rPr>
        <w:t>目標とする電力量を併記の上で、排出係数を用いたCO</w:t>
      </w:r>
      <w:r w:rsidRPr="00FE018A">
        <w:rPr>
          <w:rFonts w:hint="eastAsia"/>
          <w:vertAlign w:val="subscript"/>
        </w:rPr>
        <w:t>2</w:t>
      </w:r>
      <w:r w:rsidRPr="008F3603">
        <w:rPr>
          <w:rFonts w:hint="eastAsia"/>
        </w:rPr>
        <w:t>換算値を記入してください。</w:t>
      </w:r>
    </w:p>
    <w:p w14:paraId="2403F145" w14:textId="2B8298A2" w:rsidR="00EF7671" w:rsidRPr="00D56186" w:rsidRDefault="00EF7671" w:rsidP="00EF7671">
      <w:pPr>
        <w:spacing w:line="320" w:lineRule="exact"/>
      </w:pPr>
      <w:r w:rsidRPr="00D56186">
        <w:rPr>
          <w:rFonts w:hint="eastAsia"/>
        </w:rPr>
        <w:t>・受注者は、「(2)目標</w:t>
      </w:r>
      <w:r w:rsidR="00B32388">
        <w:rPr>
          <w:rFonts w:hint="eastAsia"/>
        </w:rPr>
        <w:t>取組</w:t>
      </w:r>
      <w:r w:rsidRPr="00D56186">
        <w:t>量</w:t>
      </w:r>
      <w:r>
        <w:rPr>
          <w:rFonts w:hint="eastAsia"/>
        </w:rPr>
        <w:t>等」の算定根拠を別紙１</w:t>
      </w:r>
      <w:r w:rsidRPr="00D56186">
        <w:rPr>
          <w:rFonts w:hint="eastAsia"/>
        </w:rPr>
        <w:t>－２に記載してください。</w:t>
      </w:r>
    </w:p>
    <w:p w14:paraId="464BB4EA" w14:textId="77777777" w:rsidR="00EF7671" w:rsidRPr="00D56186" w:rsidRDefault="00EF7671" w:rsidP="00EF7671">
      <w:pPr>
        <w:spacing w:line="320" w:lineRule="exact"/>
        <w:ind w:left="210" w:hangingChars="100" w:hanging="210"/>
      </w:pPr>
      <w:r w:rsidRPr="00D56186">
        <w:rPr>
          <w:rFonts w:hint="eastAsia"/>
        </w:rPr>
        <w:t>・受注者は、この計画書</w:t>
      </w:r>
      <w:r>
        <w:rPr>
          <w:rFonts w:hint="eastAsia"/>
        </w:rPr>
        <w:t>（別紙１－１及び別紙１</w:t>
      </w:r>
      <w:r w:rsidRPr="00D56186">
        <w:rPr>
          <w:rFonts w:hint="eastAsia"/>
        </w:rPr>
        <w:t>－２）を協議・報告書（統一様式26）に添付し、監督員と協議してください。</w:t>
      </w:r>
    </w:p>
    <w:p w14:paraId="61684E78" w14:textId="77777777" w:rsidR="00EF7671" w:rsidRDefault="00EF7671" w:rsidP="00EF7671">
      <w:pPr>
        <w:spacing w:line="320" w:lineRule="exact"/>
        <w:ind w:left="210" w:hangingChars="100" w:hanging="210"/>
      </w:pPr>
      <w:r>
        <w:rPr>
          <w:rFonts w:hint="eastAsia"/>
        </w:rPr>
        <w:t>・監督員は、提案内容について、要領４－３</w:t>
      </w:r>
      <w:r w:rsidRPr="00D56186">
        <w:rPr>
          <w:rFonts w:hint="eastAsia"/>
        </w:rPr>
        <w:t>に適合する提案内容であるか確認し受注者に回答してください。</w:t>
      </w:r>
    </w:p>
    <w:p w14:paraId="322D278C" w14:textId="77777777" w:rsidR="002835C4" w:rsidRPr="00EF7671" w:rsidRDefault="002835C4" w:rsidP="002835C4"/>
    <w:p w14:paraId="0952EFAB" w14:textId="0D39CFB5" w:rsidR="002835C4" w:rsidRDefault="002835C4" w:rsidP="002835C4">
      <w:pPr>
        <w:rPr>
          <w:u w:val="single"/>
        </w:rPr>
      </w:pPr>
      <w:r w:rsidRPr="00D56186">
        <w:rPr>
          <w:rFonts w:hint="eastAsia"/>
        </w:rPr>
        <w:t xml:space="preserve">　　</w:t>
      </w:r>
      <w:r w:rsidRPr="00D56186">
        <w:rPr>
          <w:rFonts w:hint="eastAsia"/>
          <w:u w:val="single"/>
        </w:rPr>
        <w:t>（工事主管課）監督員：　　　　　　　　　　　　確認日：　　　　年　　月　　日</w:t>
      </w:r>
    </w:p>
    <w:p w14:paraId="3F4E06B4" w14:textId="7DC31D05" w:rsidR="002835C4" w:rsidRPr="00621341" w:rsidRDefault="00621341" w:rsidP="00621341">
      <w:pPr>
        <w:tabs>
          <w:tab w:val="left" w:pos="2542"/>
          <w:tab w:val="right" w:pos="9070"/>
        </w:tabs>
        <w:jc w:val="left"/>
        <w:rPr>
          <w:color w:val="BFBFBF" w:themeColor="background1" w:themeShade="BF"/>
          <w:bdr w:val="single" w:sz="4" w:space="0" w:color="auto"/>
        </w:rPr>
      </w:pPr>
      <w:r>
        <w:rPr>
          <w:color w:val="FF0000"/>
          <w:sz w:val="28"/>
        </w:rPr>
        <w:lastRenderedPageBreak/>
        <w:tab/>
      </w:r>
      <w:r>
        <w:rPr>
          <w:color w:val="FF0000"/>
          <w:sz w:val="28"/>
        </w:rPr>
        <w:tab/>
      </w:r>
      <w:r w:rsidR="00B42CCC" w:rsidRPr="00826187">
        <w:rPr>
          <w:rFonts w:hint="eastAsia"/>
          <w:color w:val="FF0000"/>
          <w:sz w:val="28"/>
        </w:rPr>
        <w:t>（記載例）</w:t>
      </w:r>
      <w:r w:rsidR="002835C4" w:rsidRPr="00D56186">
        <w:rPr>
          <w:rFonts w:hint="eastAsia"/>
        </w:rPr>
        <w:t xml:space="preserve">　　　　　　　　　　　　</w:t>
      </w:r>
      <w:r w:rsidR="002835C4" w:rsidRPr="00621341">
        <w:rPr>
          <w:rFonts w:hint="eastAsia"/>
          <w:color w:val="BFBFBF" w:themeColor="background1" w:themeShade="BF"/>
        </w:rPr>
        <w:t xml:space="preserve">　</w:t>
      </w:r>
      <w:r w:rsidR="00587B06" w:rsidRPr="00621341">
        <w:rPr>
          <w:rFonts w:hint="eastAsia"/>
          <w:color w:val="BFBFBF" w:themeColor="background1" w:themeShade="BF"/>
          <w:bdr w:val="single" w:sz="4" w:space="0" w:color="auto"/>
        </w:rPr>
        <w:t>別紙</w:t>
      </w:r>
      <w:r w:rsidR="00FF3F19" w:rsidRPr="00621341">
        <w:rPr>
          <w:rFonts w:hint="eastAsia"/>
          <w:color w:val="BFBFBF" w:themeColor="background1" w:themeShade="BF"/>
          <w:bdr w:val="single" w:sz="4" w:space="0" w:color="auto"/>
        </w:rPr>
        <w:t>１</w:t>
      </w:r>
      <w:r w:rsidR="002835C4" w:rsidRPr="00621341">
        <w:rPr>
          <w:rFonts w:hint="eastAsia"/>
          <w:color w:val="BFBFBF" w:themeColor="background1" w:themeShade="BF"/>
          <w:bdr w:val="single" w:sz="4" w:space="0" w:color="auto"/>
        </w:rPr>
        <w:t>－２</w:t>
      </w:r>
    </w:p>
    <w:p w14:paraId="2F640BDF" w14:textId="77777777" w:rsidR="002835C4" w:rsidRPr="00D56186" w:rsidRDefault="002835C4" w:rsidP="002835C4">
      <w:pPr>
        <w:jc w:val="center"/>
        <w:rPr>
          <w:sz w:val="28"/>
        </w:rPr>
      </w:pPr>
      <w:r w:rsidRPr="00D56186">
        <w:rPr>
          <w:rFonts w:hint="eastAsia"/>
          <w:sz w:val="28"/>
        </w:rPr>
        <w:t>HTTゼロエミッションアドバンス工事　計画書</w:t>
      </w:r>
    </w:p>
    <w:p w14:paraId="2C2833BE" w14:textId="77777777" w:rsidR="002835C4" w:rsidRPr="00D56186" w:rsidRDefault="002835C4" w:rsidP="002835C4"/>
    <w:p w14:paraId="1D55CFAD" w14:textId="77777777" w:rsidR="002835C4" w:rsidRPr="00D56186" w:rsidRDefault="002835C4" w:rsidP="002835C4">
      <w:r w:rsidRPr="00D56186">
        <w:rPr>
          <w:rFonts w:hint="eastAsia"/>
        </w:rPr>
        <w:t>＜算定根拠＞</w:t>
      </w:r>
    </w:p>
    <w:p w14:paraId="000CD68D" w14:textId="6ADDD7D0" w:rsidR="002835C4" w:rsidRPr="00D56186" w:rsidRDefault="0010735A" w:rsidP="002835C4">
      <w:r>
        <w:rPr>
          <w:rFonts w:hint="eastAsia"/>
        </w:rPr>
        <w:t xml:space="preserve">　別紙１</w:t>
      </w:r>
      <w:r w:rsidR="002835C4" w:rsidRPr="00D56186">
        <w:rPr>
          <w:rFonts w:hint="eastAsia"/>
        </w:rPr>
        <w:t>－１で記載した</w:t>
      </w:r>
      <w:r w:rsidR="00B67425" w:rsidRPr="00D56186">
        <w:rPr>
          <w:rFonts w:hint="eastAsia"/>
        </w:rPr>
        <w:t>、</w:t>
      </w:r>
      <w:r w:rsidR="002835C4" w:rsidRPr="00D56186">
        <w:rPr>
          <w:rFonts w:hint="eastAsia"/>
        </w:rPr>
        <w:t>各</w:t>
      </w:r>
      <w:r w:rsidR="0046069D" w:rsidRPr="00D56186">
        <w:rPr>
          <w:rFonts w:hint="eastAsia"/>
        </w:rPr>
        <w:t>取組の</w:t>
      </w:r>
      <w:r w:rsidR="002835C4" w:rsidRPr="00D56186">
        <w:rPr>
          <w:rFonts w:hint="eastAsia"/>
        </w:rPr>
        <w:t>「(2)目標</w:t>
      </w:r>
      <w:r w:rsidR="00190DC0">
        <w:rPr>
          <w:rFonts w:hint="eastAsia"/>
        </w:rPr>
        <w:t>取組</w:t>
      </w:r>
      <w:r w:rsidR="002835C4" w:rsidRPr="00D56186">
        <w:t>量</w:t>
      </w:r>
      <w:r w:rsidR="00CB6611">
        <w:rPr>
          <w:rFonts w:hint="eastAsia"/>
        </w:rPr>
        <w:t>等</w:t>
      </w:r>
      <w:r w:rsidR="002835C4" w:rsidRPr="00D56186">
        <w:rPr>
          <w:rFonts w:hint="eastAsia"/>
        </w:rPr>
        <w:t>」の算定根拠</w:t>
      </w:r>
    </w:p>
    <w:tbl>
      <w:tblPr>
        <w:tblStyle w:val="a7"/>
        <w:tblW w:w="0" w:type="auto"/>
        <w:tblLook w:val="04A0" w:firstRow="1" w:lastRow="0" w:firstColumn="1" w:lastColumn="0" w:noHBand="0" w:noVBand="1"/>
      </w:tblPr>
      <w:tblGrid>
        <w:gridCol w:w="421"/>
        <w:gridCol w:w="8639"/>
      </w:tblGrid>
      <w:tr w:rsidR="00D56186" w:rsidRPr="00D56186" w14:paraId="38976006" w14:textId="77777777" w:rsidTr="000C1CDC">
        <w:tc>
          <w:tcPr>
            <w:tcW w:w="421" w:type="dxa"/>
            <w:vAlign w:val="center"/>
          </w:tcPr>
          <w:p w14:paraId="078F8344" w14:textId="42680E78" w:rsidR="002835C4" w:rsidRPr="00BD2CA3" w:rsidRDefault="002835C4" w:rsidP="000C1CDC">
            <w:pPr>
              <w:jc w:val="center"/>
              <w:rPr>
                <w:highlight w:val="yellow"/>
              </w:rPr>
            </w:pPr>
          </w:p>
        </w:tc>
        <w:tc>
          <w:tcPr>
            <w:tcW w:w="8639" w:type="dxa"/>
          </w:tcPr>
          <w:p w14:paraId="03CF0D62" w14:textId="77777777" w:rsidR="009706BC" w:rsidRPr="00907D10" w:rsidRDefault="009706BC" w:rsidP="009706BC">
            <w:pPr>
              <w:widowControl/>
              <w:spacing w:line="340" w:lineRule="exact"/>
              <w:rPr>
                <w:color w:val="FF0000"/>
                <w:sz w:val="20"/>
              </w:rPr>
            </w:pPr>
            <w:r w:rsidRPr="00907D10">
              <w:rPr>
                <w:rFonts w:hint="eastAsia"/>
                <w:color w:val="FF0000"/>
                <w:sz w:val="20"/>
              </w:rPr>
              <w:t>【HTT</w:t>
            </w:r>
            <w:r w:rsidRPr="00907D10">
              <w:rPr>
                <w:color w:val="FF0000"/>
                <w:sz w:val="20"/>
              </w:rPr>
              <w:t>-電力を「減らす（H）」取組</w:t>
            </w:r>
            <w:r w:rsidRPr="00907D10">
              <w:rPr>
                <w:rFonts w:hint="eastAsia"/>
                <w:color w:val="FF0000"/>
                <w:sz w:val="20"/>
              </w:rPr>
              <w:t>事例】</w:t>
            </w:r>
          </w:p>
          <w:p w14:paraId="27AB8958" w14:textId="39412C7D" w:rsidR="002835C4" w:rsidRPr="00861E92" w:rsidRDefault="002835C4" w:rsidP="000C1CDC">
            <w:r w:rsidRPr="00861E92">
              <w:rPr>
                <w:rFonts w:hint="eastAsia"/>
              </w:rPr>
              <w:t>・使用予定機器、</w:t>
            </w:r>
            <w:r w:rsidR="007150AE" w:rsidRPr="00861E92">
              <w:rPr>
                <w:rFonts w:hint="eastAsia"/>
              </w:rPr>
              <w:t>諸元</w:t>
            </w:r>
            <w:r w:rsidRPr="00861E92">
              <w:rPr>
                <w:rFonts w:hint="eastAsia"/>
              </w:rPr>
              <w:t>等</w:t>
            </w:r>
          </w:p>
          <w:p w14:paraId="42ED9767" w14:textId="32CBF8A1" w:rsidR="00F63DAA" w:rsidRPr="00861E92" w:rsidRDefault="00A00366" w:rsidP="00F63DAA">
            <w:pPr>
              <w:rPr>
                <w:color w:val="FF0000"/>
              </w:rPr>
            </w:pPr>
            <w:r w:rsidRPr="00861E92">
              <w:rPr>
                <w:rFonts w:hint="eastAsia"/>
              </w:rPr>
              <w:t xml:space="preserve">　</w:t>
            </w:r>
            <w:r w:rsidR="00F10A70">
              <w:rPr>
                <w:rFonts w:hint="eastAsia"/>
                <w:color w:val="FF0000"/>
              </w:rPr>
              <w:t>工事用規制看板を通常タイプ(消費電力38</w:t>
            </w:r>
            <w:r w:rsidR="00F10A70">
              <w:rPr>
                <w:color w:val="FF0000"/>
              </w:rPr>
              <w:t>0</w:t>
            </w:r>
            <w:r w:rsidR="00F10A70">
              <w:rPr>
                <w:rFonts w:hint="eastAsia"/>
                <w:color w:val="FF0000"/>
              </w:rPr>
              <w:t>W)から</w:t>
            </w:r>
            <w:r w:rsidR="00861E92" w:rsidRPr="00861E92">
              <w:rPr>
                <w:color w:val="FF0000"/>
              </w:rPr>
              <w:t>LED</w:t>
            </w:r>
            <w:r w:rsidR="00F10A70">
              <w:rPr>
                <w:rFonts w:hint="eastAsia"/>
                <w:color w:val="FF0000"/>
              </w:rPr>
              <w:t>タイプ（消費電力40W）に変更し、</w:t>
            </w:r>
            <w:r w:rsidR="00861E92" w:rsidRPr="00861E92">
              <w:rPr>
                <w:rFonts w:hint="eastAsia"/>
                <w:color w:val="FF0000"/>
              </w:rPr>
              <w:t>使用電力を削減する。</w:t>
            </w:r>
          </w:p>
          <w:p w14:paraId="2A4ADE8E" w14:textId="5570B34B" w:rsidR="00861E92" w:rsidRPr="00861E92" w:rsidRDefault="00861E92" w:rsidP="00861E92">
            <w:pPr>
              <w:rPr>
                <w:color w:val="FF0000"/>
              </w:rPr>
            </w:pPr>
            <w:r>
              <w:rPr>
                <w:rFonts w:hint="eastAsia"/>
                <w:color w:val="FF0000"/>
              </w:rPr>
              <w:t xml:space="preserve">　</w:t>
            </w:r>
          </w:p>
          <w:p w14:paraId="10E7C059" w14:textId="04A2760B" w:rsidR="002835C4" w:rsidRPr="00861E92" w:rsidRDefault="002835C4" w:rsidP="00621341">
            <w:r w:rsidRPr="00861E92">
              <w:rPr>
                <w:rFonts w:hint="eastAsia"/>
              </w:rPr>
              <w:t>・目標</w:t>
            </w:r>
            <w:r w:rsidR="00B32388">
              <w:rPr>
                <w:rFonts w:hint="eastAsia"/>
              </w:rPr>
              <w:t>取組</w:t>
            </w:r>
            <w:r w:rsidRPr="00861E92">
              <w:rPr>
                <w:rFonts w:hint="eastAsia"/>
              </w:rPr>
              <w:t>量の算定</w:t>
            </w:r>
          </w:p>
          <w:p w14:paraId="2B0197FF" w14:textId="12956F92" w:rsidR="00861E92" w:rsidRPr="00861E92" w:rsidRDefault="00A00366" w:rsidP="00F63DAA">
            <w:pPr>
              <w:rPr>
                <w:color w:val="FF0000"/>
              </w:rPr>
            </w:pPr>
            <w:r w:rsidRPr="00861E92">
              <w:rPr>
                <w:rFonts w:hint="eastAsia"/>
              </w:rPr>
              <w:t xml:space="preserve">　</w:t>
            </w:r>
            <w:r w:rsidR="00C64ACC" w:rsidRPr="00C64ACC">
              <w:rPr>
                <w:rFonts w:hint="eastAsia"/>
                <w:color w:val="FF0000"/>
              </w:rPr>
              <w:t>通常タイプ⇒</w:t>
            </w:r>
            <w:r w:rsidR="00E82A96" w:rsidRPr="00C64ACC">
              <w:rPr>
                <w:rFonts w:hint="eastAsia"/>
                <w:color w:val="FF0000"/>
              </w:rPr>
              <w:t>LED</w:t>
            </w:r>
            <w:r w:rsidR="00C64ACC" w:rsidRPr="00C64ACC">
              <w:rPr>
                <w:rFonts w:hint="eastAsia"/>
                <w:color w:val="FF0000"/>
              </w:rPr>
              <w:t>タイプ</w:t>
            </w:r>
            <w:r w:rsidR="00E82A96">
              <w:rPr>
                <w:rFonts w:hint="eastAsia"/>
                <w:color w:val="FF0000"/>
              </w:rPr>
              <w:t>とすることで</w:t>
            </w:r>
          </w:p>
          <w:p w14:paraId="145ED514" w14:textId="5864373F" w:rsidR="00AE1A18" w:rsidRPr="00E82A96" w:rsidRDefault="00FB35F8" w:rsidP="00E82A96">
            <w:pPr>
              <w:ind w:firstLineChars="100" w:firstLine="210"/>
              <w:rPr>
                <w:color w:val="FF0000"/>
              </w:rPr>
            </w:pPr>
            <w:r w:rsidRPr="00861E92">
              <w:rPr>
                <w:rFonts w:hint="eastAsia"/>
                <w:color w:val="FF0000"/>
              </w:rPr>
              <w:t>1日平均</w:t>
            </w:r>
            <w:r w:rsidR="00861E92" w:rsidRPr="00861E92">
              <w:rPr>
                <w:rFonts w:hint="eastAsia"/>
                <w:color w:val="FF0000"/>
              </w:rPr>
              <w:t>10</w:t>
            </w:r>
            <w:r w:rsidRPr="00861E92">
              <w:rPr>
                <w:rFonts w:hint="eastAsia"/>
                <w:color w:val="FF0000"/>
              </w:rPr>
              <w:t>時間の</w:t>
            </w:r>
            <w:r w:rsidR="00861E92" w:rsidRPr="00861E92">
              <w:rPr>
                <w:rFonts w:hint="eastAsia"/>
                <w:color w:val="FF0000"/>
              </w:rPr>
              <w:t>使用</w:t>
            </w:r>
            <w:r w:rsidRPr="00861E92">
              <w:rPr>
                <w:rFonts w:hint="eastAsia"/>
                <w:color w:val="FF0000"/>
              </w:rPr>
              <w:t xml:space="preserve">×100日間で </w:t>
            </w:r>
            <w:r w:rsidR="00F10A70">
              <w:rPr>
                <w:rFonts w:hint="eastAsia"/>
                <w:color w:val="FF0000"/>
              </w:rPr>
              <w:t>340</w:t>
            </w:r>
            <w:r w:rsidRPr="00861E92">
              <w:rPr>
                <w:rFonts w:hint="eastAsia"/>
                <w:color w:val="FF0000"/>
              </w:rPr>
              <w:t>W×</w:t>
            </w:r>
            <w:r w:rsidR="00E82A96">
              <w:rPr>
                <w:color w:val="FF0000"/>
              </w:rPr>
              <w:t>10</w:t>
            </w:r>
            <w:r w:rsidRPr="00861E92">
              <w:rPr>
                <w:color w:val="FF0000"/>
              </w:rPr>
              <w:t>h</w:t>
            </w:r>
            <w:r w:rsidRPr="00861E92">
              <w:rPr>
                <w:rFonts w:hint="eastAsia"/>
                <w:color w:val="FF0000"/>
              </w:rPr>
              <w:t>×100日=</w:t>
            </w:r>
            <w:r w:rsidR="00F10A70">
              <w:rPr>
                <w:rFonts w:hint="eastAsia"/>
                <w:color w:val="FF0000"/>
              </w:rPr>
              <w:t>340</w:t>
            </w:r>
            <w:r w:rsidR="00AE1A18" w:rsidRPr="00861E92">
              <w:rPr>
                <w:color w:val="FF0000"/>
              </w:rPr>
              <w:t>kWh</w:t>
            </w:r>
            <w:r w:rsidR="00E82A96">
              <w:rPr>
                <w:rFonts w:hint="eastAsia"/>
                <w:color w:val="FF0000"/>
              </w:rPr>
              <w:t>の削減</w:t>
            </w:r>
            <w:r w:rsidR="00AE1A18" w:rsidRPr="00861E92">
              <w:rPr>
                <w:rFonts w:hint="eastAsia"/>
                <w:color w:val="FF0000"/>
              </w:rPr>
              <w:t>。</w:t>
            </w:r>
          </w:p>
          <w:p w14:paraId="13D6BB00" w14:textId="04A31DC5" w:rsidR="00AE1A18" w:rsidRPr="00861E92" w:rsidRDefault="00AE1A18" w:rsidP="00AE1A18">
            <w:pPr>
              <w:ind w:firstLineChars="100" w:firstLine="210"/>
              <w:rPr>
                <w:color w:val="FF0000"/>
              </w:rPr>
            </w:pPr>
            <w:r w:rsidRPr="00861E92">
              <w:rPr>
                <w:rFonts w:hint="eastAsia"/>
                <w:color w:val="FF0000"/>
              </w:rPr>
              <w:t>購入電力と比較した場合</w:t>
            </w:r>
            <w:r w:rsidR="00F63DAA" w:rsidRPr="00861E92">
              <w:rPr>
                <w:rFonts w:hint="eastAsia"/>
                <w:color w:val="FF0000"/>
              </w:rPr>
              <w:t>、</w:t>
            </w:r>
            <w:r w:rsidR="00E97F4F" w:rsidRPr="00861E92">
              <w:rPr>
                <w:rFonts w:hint="eastAsia"/>
                <w:color w:val="FF0000"/>
              </w:rPr>
              <w:t>CO</w:t>
            </w:r>
            <w:r w:rsidR="00E97F4F" w:rsidRPr="00DA08C5">
              <w:rPr>
                <w:rFonts w:hint="eastAsia"/>
                <w:color w:val="FF0000"/>
                <w:vertAlign w:val="subscript"/>
              </w:rPr>
              <w:t>2</w:t>
            </w:r>
            <w:r w:rsidR="00E97F4F" w:rsidRPr="00861E92">
              <w:rPr>
                <w:rFonts w:hint="eastAsia"/>
                <w:color w:val="FF0000"/>
              </w:rPr>
              <w:t>削減量は、</w:t>
            </w:r>
          </w:p>
          <w:p w14:paraId="4BE2B0C2" w14:textId="09E4FF1B" w:rsidR="00F63DAA" w:rsidRPr="00861E92" w:rsidRDefault="00AE1A18" w:rsidP="00AE1A18">
            <w:pPr>
              <w:ind w:firstLineChars="100" w:firstLine="210"/>
              <w:rPr>
                <w:color w:val="FF0000"/>
              </w:rPr>
            </w:pPr>
            <w:r w:rsidRPr="00861E92">
              <w:rPr>
                <w:rFonts w:hint="eastAsia"/>
                <w:color w:val="FF0000"/>
              </w:rPr>
              <w:t>CO</w:t>
            </w:r>
            <w:r w:rsidRPr="00DA08C5">
              <w:rPr>
                <w:rFonts w:hint="eastAsia"/>
                <w:color w:val="FF0000"/>
                <w:vertAlign w:val="subscript"/>
              </w:rPr>
              <w:t>2</w:t>
            </w:r>
            <w:r w:rsidRPr="00861E92">
              <w:rPr>
                <w:rFonts w:hint="eastAsia"/>
                <w:color w:val="FF0000"/>
              </w:rPr>
              <w:t>排出係数0.457 kg-CO</w:t>
            </w:r>
            <w:r w:rsidRPr="00DA08C5">
              <w:rPr>
                <w:rFonts w:hint="eastAsia"/>
                <w:color w:val="FF0000"/>
                <w:vertAlign w:val="subscript"/>
              </w:rPr>
              <w:t>2</w:t>
            </w:r>
            <w:r w:rsidRPr="00861E92">
              <w:rPr>
                <w:color w:val="FF0000"/>
              </w:rPr>
              <w:t>/kWh</w:t>
            </w:r>
            <w:r w:rsidRPr="00861E92">
              <w:rPr>
                <w:rFonts w:hint="eastAsia"/>
                <w:color w:val="FF0000"/>
              </w:rPr>
              <w:t>×</w:t>
            </w:r>
            <w:r w:rsidR="00F10A70">
              <w:rPr>
                <w:rFonts w:hint="eastAsia"/>
                <w:color w:val="FF0000"/>
              </w:rPr>
              <w:t>340</w:t>
            </w:r>
            <w:r w:rsidRPr="00861E92">
              <w:rPr>
                <w:color w:val="FF0000"/>
              </w:rPr>
              <w:t>kWh-</w:t>
            </w:r>
            <w:r w:rsidR="00F63DAA" w:rsidRPr="00861E92">
              <w:rPr>
                <w:color w:val="FF0000"/>
              </w:rPr>
              <w:t>CO</w:t>
            </w:r>
            <w:r w:rsidR="00F63DAA" w:rsidRPr="00DA08C5">
              <w:rPr>
                <w:color w:val="FF0000"/>
                <w:vertAlign w:val="subscript"/>
              </w:rPr>
              <w:t>2</w:t>
            </w:r>
            <w:r w:rsidRPr="00861E92">
              <w:rPr>
                <w:color w:val="FF0000"/>
              </w:rPr>
              <w:t>=</w:t>
            </w:r>
            <w:r w:rsidR="00F10A70">
              <w:rPr>
                <w:rFonts w:hint="eastAsia"/>
                <w:color w:val="FF0000"/>
              </w:rPr>
              <w:t>155</w:t>
            </w:r>
            <w:r w:rsidR="00F63DAA" w:rsidRPr="00861E92">
              <w:rPr>
                <w:color w:val="FF0000"/>
              </w:rPr>
              <w:t>kg となる。</w:t>
            </w:r>
          </w:p>
          <w:p w14:paraId="63330D70" w14:textId="082CA51F" w:rsidR="009706BC" w:rsidRPr="00BD2CA3" w:rsidRDefault="009706BC" w:rsidP="00AE1A18">
            <w:pPr>
              <w:ind w:firstLineChars="100" w:firstLine="210"/>
              <w:rPr>
                <w:highlight w:val="yellow"/>
              </w:rPr>
            </w:pPr>
          </w:p>
        </w:tc>
      </w:tr>
      <w:tr w:rsidR="00D56186" w:rsidRPr="00D56186" w14:paraId="316A9EFF" w14:textId="77777777" w:rsidTr="000C1CDC">
        <w:tc>
          <w:tcPr>
            <w:tcW w:w="421" w:type="dxa"/>
            <w:vAlign w:val="center"/>
          </w:tcPr>
          <w:p w14:paraId="224B93F5" w14:textId="2CFFDC99" w:rsidR="002835C4" w:rsidRPr="00D56186" w:rsidRDefault="002835C4" w:rsidP="000C1CDC">
            <w:pPr>
              <w:jc w:val="center"/>
            </w:pPr>
          </w:p>
        </w:tc>
        <w:tc>
          <w:tcPr>
            <w:tcW w:w="8639" w:type="dxa"/>
          </w:tcPr>
          <w:p w14:paraId="594A7D7E" w14:textId="77777777" w:rsidR="009706BC" w:rsidRPr="005C134F" w:rsidRDefault="009706BC" w:rsidP="009706BC">
            <w:pPr>
              <w:widowControl/>
              <w:spacing w:line="340" w:lineRule="exact"/>
              <w:rPr>
                <w:color w:val="FF0000"/>
                <w:sz w:val="20"/>
              </w:rPr>
            </w:pPr>
            <w:r w:rsidRPr="005C134F">
              <w:rPr>
                <w:rFonts w:hint="eastAsia"/>
                <w:color w:val="FF0000"/>
                <w:sz w:val="20"/>
              </w:rPr>
              <w:t>【HTT</w:t>
            </w:r>
            <w:r w:rsidRPr="005C134F">
              <w:rPr>
                <w:color w:val="FF0000"/>
                <w:sz w:val="20"/>
              </w:rPr>
              <w:t>-電力を「創る（T）」取組</w:t>
            </w:r>
            <w:r w:rsidRPr="005C134F">
              <w:rPr>
                <w:rFonts w:hint="eastAsia"/>
                <w:color w:val="FF0000"/>
                <w:sz w:val="20"/>
              </w:rPr>
              <w:t>事例】</w:t>
            </w:r>
          </w:p>
          <w:p w14:paraId="75737044" w14:textId="77777777" w:rsidR="005C134F" w:rsidRPr="005C134F" w:rsidRDefault="005C134F" w:rsidP="005C134F">
            <w:r w:rsidRPr="005C134F">
              <w:rPr>
                <w:rFonts w:hint="eastAsia"/>
              </w:rPr>
              <w:t>・使用予定機器、諸元等</w:t>
            </w:r>
          </w:p>
          <w:p w14:paraId="68A6DB49" w14:textId="77777777" w:rsidR="005C134F" w:rsidRPr="005C134F" w:rsidRDefault="005C134F" w:rsidP="005C134F">
            <w:pPr>
              <w:rPr>
                <w:color w:val="FF0000"/>
              </w:rPr>
            </w:pPr>
            <w:r w:rsidRPr="005C134F">
              <w:rPr>
                <w:rFonts w:hint="eastAsia"/>
              </w:rPr>
              <w:t xml:space="preserve">　</w:t>
            </w:r>
            <w:r w:rsidRPr="005C134F">
              <w:rPr>
                <w:rFonts w:hint="eastAsia"/>
                <w:color w:val="FF0000"/>
              </w:rPr>
              <w:t>ソーラーパネル付きプレハブハウスを作業員休憩所として設置する。</w:t>
            </w:r>
          </w:p>
          <w:p w14:paraId="64375FA7" w14:textId="77777777" w:rsidR="005C134F" w:rsidRPr="005C134F" w:rsidRDefault="005C134F" w:rsidP="005C134F">
            <w:pPr>
              <w:ind w:firstLineChars="100" w:firstLine="210"/>
              <w:rPr>
                <w:color w:val="FF0000"/>
              </w:rPr>
            </w:pPr>
            <w:r w:rsidRPr="005C134F">
              <w:rPr>
                <w:rFonts w:hint="eastAsia"/>
                <w:color w:val="FF0000"/>
              </w:rPr>
              <w:t>太陽光パネル1.55</w:t>
            </w:r>
            <w:r w:rsidRPr="005C134F">
              <w:rPr>
                <w:color w:val="FF0000"/>
              </w:rPr>
              <w:t>kW</w:t>
            </w:r>
            <w:r w:rsidRPr="005C134F">
              <w:rPr>
                <w:color w:val="FF0000"/>
              </w:rPr>
              <w:cr/>
            </w:r>
          </w:p>
          <w:p w14:paraId="3B5D653B" w14:textId="0945BBC5" w:rsidR="005C134F" w:rsidRPr="005C134F" w:rsidRDefault="005C134F" w:rsidP="005C134F">
            <w:r w:rsidRPr="005C134F">
              <w:rPr>
                <w:rFonts w:hint="eastAsia"/>
              </w:rPr>
              <w:t>・目標</w:t>
            </w:r>
            <w:r w:rsidR="00B32388">
              <w:rPr>
                <w:rFonts w:hint="eastAsia"/>
              </w:rPr>
              <w:t>取組</w:t>
            </w:r>
            <w:r w:rsidRPr="005C134F">
              <w:rPr>
                <w:rFonts w:hint="eastAsia"/>
              </w:rPr>
              <w:t>量の算定</w:t>
            </w:r>
          </w:p>
          <w:p w14:paraId="090160ED" w14:textId="77777777" w:rsidR="005C134F" w:rsidRPr="005C134F" w:rsidRDefault="005C134F" w:rsidP="005C134F">
            <w:pPr>
              <w:rPr>
                <w:color w:val="FF0000"/>
              </w:rPr>
            </w:pPr>
            <w:r w:rsidRPr="005C134F">
              <w:rPr>
                <w:rFonts w:hint="eastAsia"/>
              </w:rPr>
              <w:t xml:space="preserve">　</w:t>
            </w:r>
            <w:r w:rsidRPr="005C134F">
              <w:rPr>
                <w:rFonts w:hint="eastAsia"/>
                <w:color w:val="FF0000"/>
              </w:rPr>
              <w:t>1日平均3時間の発電×100日間で 1.55kW×3</w:t>
            </w:r>
            <w:r w:rsidRPr="005C134F">
              <w:rPr>
                <w:color w:val="FF0000"/>
              </w:rPr>
              <w:t>h</w:t>
            </w:r>
            <w:r w:rsidRPr="005C134F">
              <w:rPr>
                <w:rFonts w:hint="eastAsia"/>
                <w:color w:val="FF0000"/>
              </w:rPr>
              <w:t>×100日=</w:t>
            </w:r>
            <w:r w:rsidRPr="005C134F">
              <w:rPr>
                <w:color w:val="FF0000"/>
              </w:rPr>
              <w:t>465kWh</w:t>
            </w:r>
            <w:r w:rsidRPr="005C134F">
              <w:rPr>
                <w:rFonts w:hint="eastAsia"/>
                <w:color w:val="FF0000"/>
              </w:rPr>
              <w:t>の発電量。</w:t>
            </w:r>
          </w:p>
          <w:p w14:paraId="14F02B6F" w14:textId="77777777" w:rsidR="005C134F" w:rsidRPr="005C134F" w:rsidRDefault="005C134F" w:rsidP="005C134F">
            <w:pPr>
              <w:ind w:firstLineChars="100" w:firstLine="210"/>
              <w:rPr>
                <w:color w:val="FF0000"/>
              </w:rPr>
            </w:pPr>
            <w:r w:rsidRPr="005C134F">
              <w:rPr>
                <w:rFonts w:hint="eastAsia"/>
                <w:color w:val="FF0000"/>
              </w:rPr>
              <w:t>購入電力と比較した場合、CO</w:t>
            </w:r>
            <w:r w:rsidRPr="009579A8">
              <w:rPr>
                <w:rFonts w:hint="eastAsia"/>
                <w:color w:val="FF0000"/>
                <w:vertAlign w:val="subscript"/>
              </w:rPr>
              <w:t>2</w:t>
            </w:r>
            <w:r w:rsidRPr="005C134F">
              <w:rPr>
                <w:rFonts w:hint="eastAsia"/>
                <w:color w:val="FF0000"/>
              </w:rPr>
              <w:t>削減量は、</w:t>
            </w:r>
          </w:p>
          <w:p w14:paraId="5CBEF1CD" w14:textId="77777777" w:rsidR="005C134F" w:rsidRPr="005C134F" w:rsidRDefault="005C134F" w:rsidP="005C134F">
            <w:pPr>
              <w:ind w:firstLineChars="100" w:firstLine="210"/>
              <w:rPr>
                <w:color w:val="FF0000"/>
              </w:rPr>
            </w:pPr>
            <w:r w:rsidRPr="005C134F">
              <w:rPr>
                <w:rFonts w:hint="eastAsia"/>
                <w:color w:val="FF0000"/>
              </w:rPr>
              <w:t>CO</w:t>
            </w:r>
            <w:r w:rsidRPr="009579A8">
              <w:rPr>
                <w:rFonts w:hint="eastAsia"/>
                <w:color w:val="FF0000"/>
                <w:vertAlign w:val="subscript"/>
              </w:rPr>
              <w:t>2</w:t>
            </w:r>
            <w:r w:rsidRPr="005C134F">
              <w:rPr>
                <w:rFonts w:hint="eastAsia"/>
                <w:color w:val="FF0000"/>
              </w:rPr>
              <w:t>排出係数0.457 kg-CO</w:t>
            </w:r>
            <w:r w:rsidRPr="009579A8">
              <w:rPr>
                <w:rFonts w:hint="eastAsia"/>
                <w:color w:val="FF0000"/>
                <w:vertAlign w:val="subscript"/>
              </w:rPr>
              <w:t>2</w:t>
            </w:r>
            <w:r w:rsidRPr="005C134F">
              <w:rPr>
                <w:color w:val="FF0000"/>
              </w:rPr>
              <w:t>/kWh</w:t>
            </w:r>
            <w:r w:rsidRPr="005C134F">
              <w:rPr>
                <w:rFonts w:hint="eastAsia"/>
                <w:color w:val="FF0000"/>
              </w:rPr>
              <w:t>×465</w:t>
            </w:r>
            <w:r w:rsidRPr="005C134F">
              <w:rPr>
                <w:color w:val="FF0000"/>
              </w:rPr>
              <w:t>kWh-CO</w:t>
            </w:r>
            <w:r w:rsidRPr="009579A8">
              <w:rPr>
                <w:color w:val="FF0000"/>
                <w:vertAlign w:val="subscript"/>
              </w:rPr>
              <w:t>2</w:t>
            </w:r>
            <w:r w:rsidRPr="005C134F">
              <w:rPr>
                <w:color w:val="FF0000"/>
              </w:rPr>
              <w:t>=212kg となる。</w:t>
            </w:r>
          </w:p>
          <w:p w14:paraId="0D708F35" w14:textId="77777777" w:rsidR="002835C4" w:rsidRDefault="002835C4" w:rsidP="002835C4">
            <w:pPr>
              <w:rPr>
                <w:highlight w:val="yellow"/>
                <w:u w:val="single"/>
              </w:rPr>
            </w:pPr>
          </w:p>
          <w:p w14:paraId="2539B1E7" w14:textId="244F3352" w:rsidR="005C134F" w:rsidRPr="005C134F" w:rsidRDefault="005C134F" w:rsidP="002835C4">
            <w:pPr>
              <w:rPr>
                <w:highlight w:val="yellow"/>
                <w:u w:val="single"/>
              </w:rPr>
            </w:pPr>
          </w:p>
        </w:tc>
      </w:tr>
      <w:tr w:rsidR="00D56186" w:rsidRPr="00D56186" w14:paraId="21B463B6" w14:textId="77777777" w:rsidTr="000C1CDC">
        <w:tc>
          <w:tcPr>
            <w:tcW w:w="421" w:type="dxa"/>
            <w:vAlign w:val="center"/>
          </w:tcPr>
          <w:p w14:paraId="62625954" w14:textId="6EBEAC9A" w:rsidR="002835C4" w:rsidRPr="00D56186" w:rsidRDefault="002835C4" w:rsidP="000C1CDC">
            <w:pPr>
              <w:jc w:val="center"/>
            </w:pPr>
          </w:p>
        </w:tc>
        <w:tc>
          <w:tcPr>
            <w:tcW w:w="8639" w:type="dxa"/>
          </w:tcPr>
          <w:p w14:paraId="40838C1B" w14:textId="77777777" w:rsidR="009706BC" w:rsidRDefault="009706BC" w:rsidP="009706BC">
            <w:pPr>
              <w:widowControl/>
              <w:spacing w:line="340" w:lineRule="exact"/>
              <w:rPr>
                <w:color w:val="FF0000"/>
                <w:sz w:val="20"/>
              </w:rPr>
            </w:pPr>
            <w:r>
              <w:rPr>
                <w:rFonts w:hint="eastAsia"/>
                <w:color w:val="FF0000"/>
                <w:sz w:val="20"/>
              </w:rPr>
              <w:t>【HTT</w:t>
            </w:r>
            <w:r>
              <w:rPr>
                <w:color w:val="FF0000"/>
                <w:sz w:val="20"/>
              </w:rPr>
              <w:t>-</w:t>
            </w:r>
            <w:r w:rsidRPr="002958DC">
              <w:rPr>
                <w:color w:val="FF0000"/>
                <w:sz w:val="20"/>
              </w:rPr>
              <w:t>電力を「蓄める（T）」取組</w:t>
            </w:r>
            <w:r>
              <w:rPr>
                <w:rFonts w:hint="eastAsia"/>
                <w:color w:val="FF0000"/>
                <w:sz w:val="20"/>
              </w:rPr>
              <w:t>事例】</w:t>
            </w:r>
          </w:p>
          <w:p w14:paraId="76C0D6F3" w14:textId="77777777" w:rsidR="005C134F" w:rsidRPr="00D56186" w:rsidRDefault="005C134F" w:rsidP="005C134F">
            <w:r w:rsidRPr="00D56186">
              <w:rPr>
                <w:rFonts w:hint="eastAsia"/>
              </w:rPr>
              <w:t>・使用予定機器、諸元等</w:t>
            </w:r>
          </w:p>
          <w:p w14:paraId="5F0319A4" w14:textId="77777777" w:rsidR="005C134F" w:rsidRPr="00D56186" w:rsidRDefault="005C134F" w:rsidP="005C134F">
            <w:r>
              <w:rPr>
                <w:rFonts w:hint="eastAsia"/>
              </w:rPr>
              <w:t xml:space="preserve">　</w:t>
            </w:r>
            <w:r w:rsidRPr="00CE2BC9">
              <w:rPr>
                <w:rFonts w:hint="eastAsia"/>
                <w:color w:val="FF0000"/>
              </w:rPr>
              <w:t>電力ひっ迫時の節電要請に応じた</w:t>
            </w:r>
            <w:r>
              <w:rPr>
                <w:rFonts w:hint="eastAsia"/>
                <w:color w:val="FF0000"/>
              </w:rPr>
              <w:t>ピーク調整のための</w:t>
            </w:r>
            <w:r w:rsidRPr="00CE2BC9">
              <w:rPr>
                <w:rFonts w:hint="eastAsia"/>
                <w:color w:val="FF0000"/>
              </w:rPr>
              <w:t>蓄電</w:t>
            </w:r>
            <w:r>
              <w:rPr>
                <w:rFonts w:hint="eastAsia"/>
                <w:color w:val="FF0000"/>
              </w:rPr>
              <w:t>実施。</w:t>
            </w:r>
          </w:p>
          <w:p w14:paraId="14FBA20A" w14:textId="77777777" w:rsidR="005C134F" w:rsidRPr="00D56186" w:rsidRDefault="005C134F" w:rsidP="005C134F">
            <w:r>
              <w:rPr>
                <w:rFonts w:hint="eastAsia"/>
              </w:rPr>
              <w:t xml:space="preserve">　</w:t>
            </w:r>
            <w:r w:rsidRPr="00F72AD0">
              <w:rPr>
                <w:rFonts w:hint="eastAsia"/>
                <w:color w:val="FF0000"/>
              </w:rPr>
              <w:t>可搬式</w:t>
            </w:r>
            <w:r w:rsidRPr="003126F3">
              <w:rPr>
                <w:rFonts w:hint="eastAsia"/>
                <w:color w:val="FF0000"/>
              </w:rPr>
              <w:t>蓄電池に夜間電力を充電し、ピークの昼間に工事用電力として放電利用する。</w:t>
            </w:r>
          </w:p>
          <w:p w14:paraId="14841DF8" w14:textId="77777777" w:rsidR="005C134F" w:rsidRPr="00D56186" w:rsidRDefault="005C134F" w:rsidP="005C134F"/>
          <w:p w14:paraId="2B7E7FBF" w14:textId="04CF8980" w:rsidR="005C134F" w:rsidRPr="00D56186" w:rsidRDefault="005C134F" w:rsidP="005C134F">
            <w:r w:rsidRPr="00D56186">
              <w:rPr>
                <w:rFonts w:hint="eastAsia"/>
              </w:rPr>
              <w:t>・目標</w:t>
            </w:r>
            <w:r w:rsidR="00B32388">
              <w:rPr>
                <w:rFonts w:hint="eastAsia"/>
              </w:rPr>
              <w:t>取組</w:t>
            </w:r>
            <w:r w:rsidRPr="00D56186">
              <w:rPr>
                <w:rFonts w:hint="eastAsia"/>
              </w:rPr>
              <w:t>量の算定</w:t>
            </w:r>
          </w:p>
          <w:p w14:paraId="2EF79542" w14:textId="2133DD52" w:rsidR="005C134F" w:rsidRDefault="005C134F" w:rsidP="005C134F">
            <w:pPr>
              <w:rPr>
                <w:color w:val="FF0000"/>
              </w:rPr>
            </w:pPr>
            <w:r>
              <w:rPr>
                <w:rFonts w:hint="eastAsia"/>
              </w:rPr>
              <w:t xml:space="preserve">　</w:t>
            </w:r>
            <w:r w:rsidRPr="00414B93">
              <w:rPr>
                <w:rFonts w:hint="eastAsia"/>
                <w:color w:val="FF0000"/>
              </w:rPr>
              <w:t>夜間電力により１日あたり</w:t>
            </w:r>
            <w:r>
              <w:rPr>
                <w:rFonts w:hint="eastAsia"/>
                <w:color w:val="FF0000"/>
              </w:rPr>
              <w:t>6</w:t>
            </w:r>
            <w:r w:rsidRPr="00414B93">
              <w:rPr>
                <w:color w:val="FF0000"/>
              </w:rPr>
              <w:t>kWh</w:t>
            </w:r>
            <w:r>
              <w:rPr>
                <w:rFonts w:hint="eastAsia"/>
                <w:color w:val="FF0000"/>
              </w:rPr>
              <w:t>の蓄電し、</w:t>
            </w:r>
            <w:r w:rsidR="00F657FA">
              <w:rPr>
                <w:rFonts w:hint="eastAsia"/>
                <w:color w:val="FF0000"/>
              </w:rPr>
              <w:t>昼間</w:t>
            </w:r>
            <w:r>
              <w:rPr>
                <w:rFonts w:hint="eastAsia"/>
                <w:color w:val="FF0000"/>
              </w:rPr>
              <w:t>ピーク</w:t>
            </w:r>
            <w:r w:rsidR="00F657FA">
              <w:rPr>
                <w:rFonts w:hint="eastAsia"/>
                <w:color w:val="FF0000"/>
              </w:rPr>
              <w:t>時に放電</w:t>
            </w:r>
            <w:r w:rsidRPr="00414B93">
              <w:rPr>
                <w:rFonts w:hint="eastAsia"/>
                <w:color w:val="FF0000"/>
              </w:rPr>
              <w:t>。</w:t>
            </w:r>
          </w:p>
          <w:p w14:paraId="6B25DAC4" w14:textId="70D509C7" w:rsidR="005C134F" w:rsidRPr="00414B93" w:rsidRDefault="005C134F" w:rsidP="005C134F">
            <w:pPr>
              <w:ind w:firstLineChars="100" w:firstLine="210"/>
              <w:rPr>
                <w:color w:val="FF0000"/>
              </w:rPr>
            </w:pPr>
            <w:r>
              <w:rPr>
                <w:rFonts w:hint="eastAsia"/>
                <w:color w:val="FF0000"/>
              </w:rPr>
              <w:t>工期中の</w:t>
            </w:r>
            <w:r w:rsidRPr="00CE2BC9">
              <w:rPr>
                <w:rFonts w:hint="eastAsia"/>
                <w:color w:val="FF0000"/>
              </w:rPr>
              <w:t>電力ひっ迫時の</w:t>
            </w:r>
            <w:r w:rsidRPr="00414B93">
              <w:rPr>
                <w:rFonts w:hint="eastAsia"/>
                <w:color w:val="FF0000"/>
              </w:rPr>
              <w:t>節電要請が</w:t>
            </w:r>
            <w:r w:rsidR="009C4A7D">
              <w:rPr>
                <w:rFonts w:hint="eastAsia"/>
                <w:color w:val="FF0000"/>
              </w:rPr>
              <w:t>10</w:t>
            </w:r>
            <w:r w:rsidRPr="00414B93">
              <w:rPr>
                <w:rFonts w:hint="eastAsia"/>
                <w:color w:val="FF0000"/>
              </w:rPr>
              <w:t>日と想定。</w:t>
            </w:r>
          </w:p>
          <w:p w14:paraId="26469095" w14:textId="08D2674C" w:rsidR="005C134F" w:rsidRPr="00414B93" w:rsidRDefault="005C134F" w:rsidP="005C134F">
            <w:pPr>
              <w:rPr>
                <w:color w:val="FF0000"/>
              </w:rPr>
            </w:pPr>
            <w:r w:rsidRPr="00414B93">
              <w:rPr>
                <w:rFonts w:hint="eastAsia"/>
                <w:color w:val="FF0000"/>
              </w:rPr>
              <w:t xml:space="preserve">　</w:t>
            </w:r>
            <w:r>
              <w:rPr>
                <w:rFonts w:hint="eastAsia"/>
                <w:color w:val="FF0000"/>
              </w:rPr>
              <w:t>6</w:t>
            </w:r>
            <w:r w:rsidRPr="00414B93">
              <w:rPr>
                <w:color w:val="FF0000"/>
              </w:rPr>
              <w:t>kWh</w:t>
            </w:r>
            <w:r w:rsidRPr="00414B93">
              <w:rPr>
                <w:rFonts w:hint="eastAsia"/>
                <w:color w:val="FF0000"/>
              </w:rPr>
              <w:t>×</w:t>
            </w:r>
            <w:r w:rsidR="009C4A7D">
              <w:rPr>
                <w:rFonts w:hint="eastAsia"/>
                <w:color w:val="FF0000"/>
              </w:rPr>
              <w:t>1</w:t>
            </w:r>
            <w:r>
              <w:rPr>
                <w:rFonts w:hint="eastAsia"/>
                <w:color w:val="FF0000"/>
              </w:rPr>
              <w:t>0</w:t>
            </w:r>
            <w:r w:rsidRPr="00414B93">
              <w:rPr>
                <w:rFonts w:hint="eastAsia"/>
                <w:color w:val="FF0000"/>
              </w:rPr>
              <w:t>日=</w:t>
            </w:r>
            <w:r w:rsidR="009C4A7D">
              <w:rPr>
                <w:rFonts w:hint="eastAsia"/>
                <w:color w:val="FF0000"/>
              </w:rPr>
              <w:t>6</w:t>
            </w:r>
            <w:r>
              <w:rPr>
                <w:rFonts w:hint="eastAsia"/>
                <w:color w:val="FF0000"/>
              </w:rPr>
              <w:t>0</w:t>
            </w:r>
            <w:r w:rsidRPr="00414B93">
              <w:rPr>
                <w:color w:val="FF0000"/>
              </w:rPr>
              <w:t>kWh</w:t>
            </w:r>
          </w:p>
          <w:p w14:paraId="0FC8B42A" w14:textId="36F53C9B" w:rsidR="002835C4" w:rsidRPr="005C134F" w:rsidRDefault="005C134F" w:rsidP="005C134F">
            <w:pPr>
              <w:rPr>
                <w:color w:val="FF0000"/>
              </w:rPr>
            </w:pPr>
            <w:r w:rsidRPr="00414B93">
              <w:rPr>
                <w:rFonts w:hint="eastAsia"/>
                <w:color w:val="FF0000"/>
              </w:rPr>
              <w:t xml:space="preserve">　これをCO</w:t>
            </w:r>
            <w:r w:rsidRPr="00FE018A">
              <w:rPr>
                <w:rFonts w:hint="eastAsia"/>
                <w:color w:val="FF0000"/>
                <w:vertAlign w:val="subscript"/>
              </w:rPr>
              <w:t>2</w:t>
            </w:r>
            <w:r w:rsidRPr="00414B93">
              <w:rPr>
                <w:rFonts w:hint="eastAsia"/>
                <w:color w:val="FF0000"/>
              </w:rPr>
              <w:t>削減量に換算し、0.4</w:t>
            </w:r>
            <w:r w:rsidR="00C64ACC">
              <w:rPr>
                <w:rFonts w:hint="eastAsia"/>
                <w:color w:val="FF0000"/>
              </w:rPr>
              <w:t>57</w:t>
            </w:r>
            <w:r w:rsidRPr="00414B93">
              <w:rPr>
                <w:rFonts w:hint="eastAsia"/>
                <w:color w:val="FF0000"/>
              </w:rPr>
              <w:t>kg-CO</w:t>
            </w:r>
            <w:r w:rsidRPr="00FE018A">
              <w:rPr>
                <w:rFonts w:hint="eastAsia"/>
                <w:color w:val="FF0000"/>
                <w:vertAlign w:val="subscript"/>
              </w:rPr>
              <w:t>2</w:t>
            </w:r>
            <w:r w:rsidRPr="00414B93">
              <w:rPr>
                <w:color w:val="FF0000"/>
              </w:rPr>
              <w:t>/kWh</w:t>
            </w:r>
            <w:r w:rsidRPr="00414B93">
              <w:rPr>
                <w:rFonts w:hint="eastAsia"/>
                <w:color w:val="FF0000"/>
              </w:rPr>
              <w:t>×</w:t>
            </w:r>
            <w:r w:rsidR="009C4A7D">
              <w:rPr>
                <w:rFonts w:hint="eastAsia"/>
                <w:color w:val="FF0000"/>
              </w:rPr>
              <w:t>60</w:t>
            </w:r>
            <w:r w:rsidRPr="00414B93">
              <w:rPr>
                <w:rFonts w:hint="eastAsia"/>
                <w:color w:val="FF0000"/>
              </w:rPr>
              <w:t>kWh</w:t>
            </w:r>
            <w:r w:rsidRPr="00414B93">
              <w:rPr>
                <w:color w:val="FF0000"/>
              </w:rPr>
              <w:t>=</w:t>
            </w:r>
            <w:r w:rsidR="009C4A7D">
              <w:rPr>
                <w:rFonts w:hint="eastAsia"/>
                <w:color w:val="FF0000"/>
              </w:rPr>
              <w:t>27</w:t>
            </w:r>
            <w:r>
              <w:rPr>
                <w:color w:val="FF0000"/>
              </w:rPr>
              <w:t>kg</w:t>
            </w:r>
            <w:r>
              <w:rPr>
                <w:rFonts w:hint="eastAsia"/>
                <w:color w:val="FF0000"/>
              </w:rPr>
              <w:t>となる。</w:t>
            </w:r>
          </w:p>
        </w:tc>
      </w:tr>
      <w:tr w:rsidR="009706BC" w:rsidRPr="00D56186" w14:paraId="7C3E62C5" w14:textId="77777777" w:rsidTr="000C1CDC">
        <w:tc>
          <w:tcPr>
            <w:tcW w:w="421" w:type="dxa"/>
            <w:vAlign w:val="center"/>
          </w:tcPr>
          <w:p w14:paraId="07BC0A7D" w14:textId="1B9D8AEE" w:rsidR="009706BC" w:rsidRPr="00BD2CA3" w:rsidRDefault="009706BC" w:rsidP="000C1CDC">
            <w:pPr>
              <w:jc w:val="center"/>
              <w:rPr>
                <w:highlight w:val="yellow"/>
              </w:rPr>
            </w:pPr>
          </w:p>
        </w:tc>
        <w:tc>
          <w:tcPr>
            <w:tcW w:w="8639" w:type="dxa"/>
          </w:tcPr>
          <w:p w14:paraId="7F84B8AB" w14:textId="0CDB7B0E" w:rsidR="009706BC" w:rsidRPr="00240B29" w:rsidRDefault="009706BC" w:rsidP="009706BC">
            <w:pPr>
              <w:rPr>
                <w:color w:val="FF0000"/>
              </w:rPr>
            </w:pPr>
            <w:r w:rsidRPr="00240B29">
              <w:rPr>
                <w:rFonts w:hint="eastAsia"/>
                <w:color w:val="FF0000"/>
              </w:rPr>
              <w:t>【低炭素-</w:t>
            </w:r>
            <w:r w:rsidRPr="00240B29">
              <w:rPr>
                <w:color w:val="FF0000"/>
                <w:sz w:val="20"/>
              </w:rPr>
              <w:t>工事現場や工事施工に伴う二酸化炭素排出量の削減に寄与する取組</w:t>
            </w:r>
            <w:r w:rsidR="00EF7671" w:rsidRPr="00240B29">
              <w:rPr>
                <w:rFonts w:hint="eastAsia"/>
                <w:color w:val="FF0000"/>
                <w:sz w:val="20"/>
              </w:rPr>
              <w:t>事例</w:t>
            </w:r>
            <w:r w:rsidRPr="00240B29">
              <w:rPr>
                <w:rFonts w:hint="eastAsia"/>
                <w:color w:val="FF0000"/>
              </w:rPr>
              <w:t>】</w:t>
            </w:r>
          </w:p>
          <w:p w14:paraId="167B17E5" w14:textId="77777777" w:rsidR="00EF7671" w:rsidRPr="00240B29" w:rsidRDefault="00EF7671" w:rsidP="00EF7671">
            <w:r w:rsidRPr="00240B29">
              <w:rPr>
                <w:rFonts w:hint="eastAsia"/>
              </w:rPr>
              <w:t>・使用予定機器、諸元等</w:t>
            </w:r>
          </w:p>
          <w:p w14:paraId="57F0BF29" w14:textId="7D570402" w:rsidR="00621341" w:rsidRPr="00240B29" w:rsidRDefault="00240B29" w:rsidP="00621341">
            <w:pPr>
              <w:rPr>
                <w:color w:val="FF0000"/>
              </w:rPr>
            </w:pPr>
            <w:r w:rsidRPr="00240B29">
              <w:rPr>
                <w:rFonts w:hint="eastAsia"/>
                <w:color w:val="FF0000"/>
              </w:rPr>
              <w:t xml:space="preserve">　待機時に燃料消費を低減させる油圧システムを搭載した油圧ショベルを使用</w:t>
            </w:r>
          </w:p>
          <w:p w14:paraId="112788CB" w14:textId="77777777" w:rsidR="00621341" w:rsidRPr="00240B29" w:rsidRDefault="00621341" w:rsidP="00621341">
            <w:pPr>
              <w:rPr>
                <w:color w:val="FF0000"/>
              </w:rPr>
            </w:pPr>
          </w:p>
          <w:p w14:paraId="00E83A8D" w14:textId="6824CC67" w:rsidR="00EF7671" w:rsidRPr="00240B29" w:rsidRDefault="00EF7671" w:rsidP="00621341">
            <w:r w:rsidRPr="00240B29">
              <w:rPr>
                <w:rFonts w:hint="eastAsia"/>
              </w:rPr>
              <w:t>・目標</w:t>
            </w:r>
            <w:r w:rsidR="00B32388">
              <w:rPr>
                <w:rFonts w:hint="eastAsia"/>
              </w:rPr>
              <w:t>取組</w:t>
            </w:r>
            <w:r w:rsidRPr="00240B29">
              <w:rPr>
                <w:rFonts w:hint="eastAsia"/>
              </w:rPr>
              <w:t>量の算定</w:t>
            </w:r>
          </w:p>
          <w:p w14:paraId="7034B724" w14:textId="68E06589" w:rsidR="009706BC" w:rsidRPr="00240B29" w:rsidRDefault="00240B29" w:rsidP="000C1CDC">
            <w:pPr>
              <w:rPr>
                <w:color w:val="FF0000"/>
              </w:rPr>
            </w:pPr>
            <w:r w:rsidRPr="00240B29">
              <w:rPr>
                <w:rFonts w:hint="eastAsia"/>
                <w:color w:val="FF0000"/>
              </w:rPr>
              <w:t xml:space="preserve">　従来の油圧ショベルを使用した場合と比較し、CO</w:t>
            </w:r>
            <w:r w:rsidRPr="00FE018A">
              <w:rPr>
                <w:rFonts w:hint="eastAsia"/>
                <w:color w:val="FF0000"/>
                <w:vertAlign w:val="subscript"/>
              </w:rPr>
              <w:t>2</w:t>
            </w:r>
            <w:r w:rsidRPr="00240B29">
              <w:rPr>
                <w:rFonts w:hint="eastAsia"/>
                <w:color w:val="FF0000"/>
              </w:rPr>
              <w:t>削減量は地山掘削1</w:t>
            </w:r>
            <w:r w:rsidRPr="00240B29">
              <w:rPr>
                <w:color w:val="FF0000"/>
              </w:rPr>
              <w:t>m</w:t>
            </w:r>
            <w:r w:rsidRPr="00FE018A">
              <w:rPr>
                <w:color w:val="FF0000"/>
                <w:vertAlign w:val="superscript"/>
              </w:rPr>
              <w:t>3</w:t>
            </w:r>
            <w:r w:rsidRPr="00240B29">
              <w:rPr>
                <w:rFonts w:hint="eastAsia"/>
                <w:color w:val="FF0000"/>
              </w:rPr>
              <w:t>あたり</w:t>
            </w:r>
          </w:p>
          <w:p w14:paraId="03A4214C" w14:textId="540F4650" w:rsidR="00240B29" w:rsidRPr="00240B29" w:rsidRDefault="00240B29" w:rsidP="000C1CDC">
            <w:pPr>
              <w:rPr>
                <w:color w:val="FF0000"/>
              </w:rPr>
            </w:pPr>
            <w:r w:rsidRPr="00240B29">
              <w:rPr>
                <w:rFonts w:hint="eastAsia"/>
                <w:color w:val="FF0000"/>
              </w:rPr>
              <w:t xml:space="preserve">　0.1834</w:t>
            </w:r>
            <w:r w:rsidRPr="00240B29">
              <w:rPr>
                <w:color w:val="FF0000"/>
              </w:rPr>
              <w:t>kg</w:t>
            </w:r>
            <w:r w:rsidRPr="00240B29">
              <w:rPr>
                <w:rFonts w:hint="eastAsia"/>
                <w:color w:val="FF0000"/>
              </w:rPr>
              <w:t>となる。</w:t>
            </w:r>
          </w:p>
          <w:p w14:paraId="73AE709A" w14:textId="30E77886" w:rsidR="00240B29" w:rsidRPr="00240B29" w:rsidRDefault="00240B29" w:rsidP="000C1CDC">
            <w:pPr>
              <w:rPr>
                <w:color w:val="FF0000"/>
              </w:rPr>
            </w:pPr>
            <w:r w:rsidRPr="00240B29">
              <w:rPr>
                <w:rFonts w:hint="eastAsia"/>
                <w:color w:val="FF0000"/>
              </w:rPr>
              <w:t xml:space="preserve">　そのため、500ｍ</w:t>
            </w:r>
            <w:r w:rsidRPr="00FE018A">
              <w:rPr>
                <w:rFonts w:hint="eastAsia"/>
                <w:color w:val="FF0000"/>
                <w:vertAlign w:val="superscript"/>
              </w:rPr>
              <w:t>3</w:t>
            </w:r>
            <w:r w:rsidRPr="00240B29">
              <w:rPr>
                <w:rFonts w:hint="eastAsia"/>
                <w:color w:val="FF0000"/>
              </w:rPr>
              <w:t>掘削すると、目標CO</w:t>
            </w:r>
            <w:r w:rsidRPr="00FE018A">
              <w:rPr>
                <w:rFonts w:hint="eastAsia"/>
                <w:color w:val="FF0000"/>
                <w:vertAlign w:val="subscript"/>
              </w:rPr>
              <w:t>2</w:t>
            </w:r>
            <w:r w:rsidRPr="00240B29">
              <w:rPr>
                <w:rFonts w:hint="eastAsia"/>
                <w:color w:val="FF0000"/>
              </w:rPr>
              <w:t>削減量は、</w:t>
            </w:r>
          </w:p>
          <w:p w14:paraId="63B7513B" w14:textId="751509C3" w:rsidR="009706BC" w:rsidRDefault="00240B29" w:rsidP="000C1CDC">
            <w:pPr>
              <w:rPr>
                <w:color w:val="FF0000"/>
              </w:rPr>
            </w:pPr>
            <w:r w:rsidRPr="00240B29">
              <w:rPr>
                <w:rFonts w:hint="eastAsia"/>
                <w:color w:val="FF0000"/>
              </w:rPr>
              <w:t xml:space="preserve">　0.1834×500</w:t>
            </w:r>
            <w:r w:rsidRPr="00240B29">
              <w:rPr>
                <w:color w:val="FF0000"/>
              </w:rPr>
              <w:t>=91.7kg</w:t>
            </w:r>
            <w:r w:rsidRPr="00240B29">
              <w:rPr>
                <w:rFonts w:hint="eastAsia"/>
                <w:color w:val="FF0000"/>
              </w:rPr>
              <w:t>≒91</w:t>
            </w:r>
            <w:r w:rsidRPr="00240B29">
              <w:rPr>
                <w:color w:val="FF0000"/>
              </w:rPr>
              <w:t>kg</w:t>
            </w:r>
          </w:p>
          <w:p w14:paraId="53EB12D5" w14:textId="571BFF95" w:rsidR="009706BC" w:rsidRPr="00BD2CA3" w:rsidRDefault="00240B29" w:rsidP="00240B29">
            <w:pPr>
              <w:rPr>
                <w:highlight w:val="yellow"/>
              </w:rPr>
            </w:pPr>
            <w:r>
              <w:rPr>
                <w:rFonts w:hint="eastAsia"/>
                <w:color w:val="FF0000"/>
              </w:rPr>
              <w:t xml:space="preserve">　</w:t>
            </w:r>
            <w:r w:rsidRPr="00F63DAA">
              <w:rPr>
                <w:rFonts w:hint="eastAsia"/>
                <w:color w:val="FF0000"/>
              </w:rPr>
              <w:t>となる。</w:t>
            </w:r>
          </w:p>
        </w:tc>
      </w:tr>
      <w:tr w:rsidR="009706BC" w:rsidRPr="00D56186" w14:paraId="0A32303C" w14:textId="77777777" w:rsidTr="000C1CDC">
        <w:tc>
          <w:tcPr>
            <w:tcW w:w="421" w:type="dxa"/>
            <w:vAlign w:val="center"/>
          </w:tcPr>
          <w:p w14:paraId="7DECFBF9" w14:textId="05E79DFD" w:rsidR="009706BC" w:rsidRPr="00B7015B" w:rsidRDefault="009706BC" w:rsidP="000C1CDC">
            <w:pPr>
              <w:jc w:val="center"/>
            </w:pPr>
          </w:p>
        </w:tc>
        <w:tc>
          <w:tcPr>
            <w:tcW w:w="8639" w:type="dxa"/>
          </w:tcPr>
          <w:p w14:paraId="168C1E4D" w14:textId="63943AFB" w:rsidR="009706BC" w:rsidRPr="00B7015B" w:rsidRDefault="009706BC" w:rsidP="009706BC">
            <w:pPr>
              <w:rPr>
                <w:color w:val="FF0000"/>
              </w:rPr>
            </w:pPr>
            <w:r w:rsidRPr="00B7015B">
              <w:rPr>
                <w:rFonts w:hint="eastAsia"/>
                <w:color w:val="FF0000"/>
              </w:rPr>
              <w:t>【低炭素-</w:t>
            </w:r>
            <w:r w:rsidRPr="00B7015B">
              <w:rPr>
                <w:rFonts w:hint="eastAsia"/>
                <w:color w:val="FF0000"/>
                <w:sz w:val="20"/>
              </w:rPr>
              <w:t>二酸化炭素の吸収に寄与する工事現場内の取組</w:t>
            </w:r>
            <w:r w:rsidR="00EF7671" w:rsidRPr="00B7015B">
              <w:rPr>
                <w:rFonts w:hint="eastAsia"/>
                <w:color w:val="FF0000"/>
                <w:sz w:val="20"/>
              </w:rPr>
              <w:t>事例</w:t>
            </w:r>
            <w:r w:rsidRPr="00B7015B">
              <w:rPr>
                <w:rFonts w:hint="eastAsia"/>
                <w:color w:val="FF0000"/>
              </w:rPr>
              <w:t>】</w:t>
            </w:r>
          </w:p>
          <w:p w14:paraId="598464D3" w14:textId="77777777" w:rsidR="00621341" w:rsidRPr="00B7015B" w:rsidRDefault="00621341" w:rsidP="00621341">
            <w:r w:rsidRPr="00B7015B">
              <w:rPr>
                <w:rFonts w:hint="eastAsia"/>
              </w:rPr>
              <w:t>・使用予定機器、諸元等</w:t>
            </w:r>
          </w:p>
          <w:p w14:paraId="47377F10" w14:textId="2E8B5F37" w:rsidR="00B7015B" w:rsidRPr="00B7015B" w:rsidRDefault="00B7015B" w:rsidP="00B7015B">
            <w:pPr>
              <w:ind w:firstLineChars="100" w:firstLine="210"/>
              <w:rPr>
                <w:color w:val="FF0000"/>
              </w:rPr>
            </w:pPr>
            <w:r w:rsidRPr="00B7015B">
              <w:rPr>
                <w:rFonts w:hint="eastAsia"/>
                <w:color w:val="FF0000"/>
              </w:rPr>
              <w:t>CO</w:t>
            </w:r>
            <w:r w:rsidRPr="00FE018A">
              <w:rPr>
                <w:rFonts w:hint="eastAsia"/>
                <w:color w:val="FF0000"/>
                <w:vertAlign w:val="subscript"/>
              </w:rPr>
              <w:t>2</w:t>
            </w:r>
            <w:r w:rsidRPr="00B7015B">
              <w:rPr>
                <w:rFonts w:hint="eastAsia"/>
                <w:color w:val="FF0000"/>
              </w:rPr>
              <w:t>を吸収・固定化するコンクリート</w:t>
            </w:r>
            <w:r w:rsidR="00F92716">
              <w:rPr>
                <w:rFonts w:hint="eastAsia"/>
                <w:color w:val="FF0000"/>
              </w:rPr>
              <w:t>を</w:t>
            </w:r>
            <w:r w:rsidRPr="00B7015B">
              <w:rPr>
                <w:rFonts w:hint="eastAsia"/>
                <w:color w:val="FF0000"/>
              </w:rPr>
              <w:t>使用</w:t>
            </w:r>
            <w:r w:rsidR="00F92716">
              <w:rPr>
                <w:rFonts w:hint="eastAsia"/>
                <w:color w:val="FF0000"/>
              </w:rPr>
              <w:t>する。</w:t>
            </w:r>
          </w:p>
          <w:p w14:paraId="01D57A31" w14:textId="77777777" w:rsidR="00621341" w:rsidRPr="00B7015B" w:rsidRDefault="00621341" w:rsidP="00621341">
            <w:pPr>
              <w:rPr>
                <w:color w:val="FF0000"/>
              </w:rPr>
            </w:pPr>
          </w:p>
          <w:p w14:paraId="75BD55DB" w14:textId="4E343E4C" w:rsidR="00621341" w:rsidRPr="00B7015B" w:rsidRDefault="00621341" w:rsidP="00621341">
            <w:r w:rsidRPr="00B7015B">
              <w:rPr>
                <w:rFonts w:hint="eastAsia"/>
              </w:rPr>
              <w:t>・目標</w:t>
            </w:r>
            <w:r w:rsidR="00B32388">
              <w:rPr>
                <w:rFonts w:hint="eastAsia"/>
              </w:rPr>
              <w:t>取組</w:t>
            </w:r>
            <w:r w:rsidRPr="00B7015B">
              <w:rPr>
                <w:rFonts w:hint="eastAsia"/>
              </w:rPr>
              <w:t>量の算定</w:t>
            </w:r>
          </w:p>
          <w:p w14:paraId="1215080A" w14:textId="77777777" w:rsidR="00B7015B" w:rsidRPr="00B7015B" w:rsidRDefault="00B7015B" w:rsidP="00B7015B">
            <w:pPr>
              <w:ind w:firstLineChars="100" w:firstLine="210"/>
              <w:rPr>
                <w:color w:val="FF0000"/>
              </w:rPr>
            </w:pPr>
            <w:r w:rsidRPr="00B7015B">
              <w:rPr>
                <w:rFonts w:hint="eastAsia"/>
                <w:color w:val="FF0000"/>
              </w:rPr>
              <w:t>従来の通常コンクリートを使用した場合と比較し、</w:t>
            </w:r>
          </w:p>
          <w:p w14:paraId="59AF50F2" w14:textId="787F2646" w:rsidR="00B7015B" w:rsidRPr="00B7015B" w:rsidRDefault="00B7015B" w:rsidP="00B7015B">
            <w:pPr>
              <w:ind w:firstLineChars="100" w:firstLine="210"/>
              <w:rPr>
                <w:color w:val="FF0000"/>
              </w:rPr>
            </w:pPr>
            <w:r w:rsidRPr="00B7015B">
              <w:rPr>
                <w:color w:val="FF0000"/>
              </w:rPr>
              <w:t>CO</w:t>
            </w:r>
            <w:r w:rsidRPr="00FE018A">
              <w:rPr>
                <w:color w:val="FF0000"/>
                <w:vertAlign w:val="subscript"/>
              </w:rPr>
              <w:t>2</w:t>
            </w:r>
            <w:r w:rsidRPr="00B7015B">
              <w:rPr>
                <w:rFonts w:hint="eastAsia"/>
                <w:color w:val="FF0000"/>
              </w:rPr>
              <w:t>発生</w:t>
            </w:r>
            <w:r w:rsidRPr="00B7015B">
              <w:rPr>
                <w:color w:val="FF0000"/>
              </w:rPr>
              <w:t>量は1m</w:t>
            </w:r>
            <w:r w:rsidRPr="00B7015B">
              <w:rPr>
                <w:color w:val="FF0000"/>
                <w:vertAlign w:val="superscript"/>
              </w:rPr>
              <w:t>3</w:t>
            </w:r>
            <w:r w:rsidRPr="00B7015B">
              <w:rPr>
                <w:color w:val="FF0000"/>
              </w:rPr>
              <w:t xml:space="preserve"> あたり</w:t>
            </w:r>
            <w:r w:rsidRPr="00B7015B">
              <w:rPr>
                <w:rFonts w:hint="eastAsia"/>
                <w:color w:val="FF0000"/>
              </w:rPr>
              <w:t>270</w:t>
            </w:r>
            <w:r w:rsidRPr="00B7015B">
              <w:rPr>
                <w:color w:val="FF0000"/>
              </w:rPr>
              <w:t>kg</w:t>
            </w:r>
            <w:r w:rsidRPr="00B7015B">
              <w:rPr>
                <w:rFonts w:hint="eastAsia"/>
                <w:color w:val="FF0000"/>
              </w:rPr>
              <w:t>→0</w:t>
            </w:r>
            <w:r w:rsidRPr="00B7015B">
              <w:rPr>
                <w:color w:val="FF0000"/>
              </w:rPr>
              <w:t>kg となる。</w:t>
            </w:r>
            <w:r w:rsidRPr="00B7015B">
              <w:rPr>
                <w:rFonts w:hint="eastAsia"/>
                <w:color w:val="FF0000"/>
              </w:rPr>
              <w:t>加えて</w:t>
            </w:r>
            <w:r w:rsidRPr="00B7015B">
              <w:rPr>
                <w:color w:val="FF0000"/>
              </w:rPr>
              <w:t>27kg</w:t>
            </w:r>
            <w:r w:rsidRPr="00B7015B">
              <w:rPr>
                <w:rFonts w:hint="eastAsia"/>
                <w:color w:val="FF0000"/>
              </w:rPr>
              <w:t>のCO</w:t>
            </w:r>
            <w:r w:rsidRPr="00FE018A">
              <w:rPr>
                <w:rFonts w:hint="eastAsia"/>
                <w:color w:val="FF0000"/>
                <w:vertAlign w:val="subscript"/>
              </w:rPr>
              <w:t>2</w:t>
            </w:r>
            <w:r w:rsidRPr="00B7015B">
              <w:rPr>
                <w:rFonts w:hint="eastAsia"/>
                <w:color w:val="FF0000"/>
              </w:rPr>
              <w:t>を吸収する。</w:t>
            </w:r>
          </w:p>
          <w:p w14:paraId="3B901A58" w14:textId="7DC775A1" w:rsidR="00B7015B" w:rsidRPr="00B7015B" w:rsidRDefault="00B7015B" w:rsidP="00B7015B">
            <w:pPr>
              <w:ind w:firstLineChars="100" w:firstLine="210"/>
              <w:rPr>
                <w:color w:val="FF0000"/>
              </w:rPr>
            </w:pPr>
            <w:r w:rsidRPr="00B7015B">
              <w:rPr>
                <w:rFonts w:hint="eastAsia"/>
                <w:color w:val="FF0000"/>
              </w:rPr>
              <w:t>そのため、</w:t>
            </w:r>
            <w:r w:rsidRPr="00B7015B">
              <w:rPr>
                <w:color w:val="FF0000"/>
              </w:rPr>
              <w:t>2m</w:t>
            </w:r>
            <w:r w:rsidRPr="00B7015B">
              <w:rPr>
                <w:color w:val="FF0000"/>
                <w:vertAlign w:val="superscript"/>
              </w:rPr>
              <w:t>3</w:t>
            </w:r>
            <w:r w:rsidRPr="00B7015B">
              <w:rPr>
                <w:color w:val="FF0000"/>
              </w:rPr>
              <w:t xml:space="preserve"> </w:t>
            </w:r>
            <w:r w:rsidRPr="00B7015B">
              <w:rPr>
                <w:rFonts w:hint="eastAsia"/>
                <w:color w:val="FF0000"/>
              </w:rPr>
              <w:t>打設</w:t>
            </w:r>
            <w:r w:rsidRPr="00B7015B">
              <w:rPr>
                <w:color w:val="FF0000"/>
              </w:rPr>
              <w:t>すると、目標 CO</w:t>
            </w:r>
            <w:r w:rsidRPr="00FE018A">
              <w:rPr>
                <w:color w:val="FF0000"/>
                <w:vertAlign w:val="subscript"/>
              </w:rPr>
              <w:t>2</w:t>
            </w:r>
            <w:r w:rsidRPr="00B7015B">
              <w:rPr>
                <w:color w:val="FF0000"/>
              </w:rPr>
              <w:t xml:space="preserve"> 削減量は</w:t>
            </w:r>
          </w:p>
          <w:p w14:paraId="224F8434" w14:textId="757E9579" w:rsidR="00B7015B" w:rsidRPr="00B7015B" w:rsidRDefault="00B7015B" w:rsidP="00B7015B">
            <w:pPr>
              <w:ind w:firstLineChars="100" w:firstLine="210"/>
              <w:rPr>
                <w:color w:val="FF0000"/>
              </w:rPr>
            </w:pPr>
            <w:r w:rsidRPr="00B7015B">
              <w:rPr>
                <w:color w:val="FF0000"/>
              </w:rPr>
              <w:t>(</w:t>
            </w:r>
            <w:r w:rsidRPr="00B7015B">
              <w:rPr>
                <w:rFonts w:hint="eastAsia"/>
                <w:color w:val="FF0000"/>
              </w:rPr>
              <w:t>270</w:t>
            </w:r>
            <w:r w:rsidRPr="00B7015B">
              <w:rPr>
                <w:color w:val="FF0000"/>
              </w:rPr>
              <w:t>+27)kg-CO</w:t>
            </w:r>
            <w:r w:rsidRPr="00FE018A">
              <w:rPr>
                <w:color w:val="FF0000"/>
                <w:vertAlign w:val="subscript"/>
              </w:rPr>
              <w:t>2</w:t>
            </w:r>
            <w:r w:rsidRPr="00B7015B">
              <w:rPr>
                <w:color w:val="FF0000"/>
              </w:rPr>
              <w:t>/m</w:t>
            </w:r>
            <w:r w:rsidRPr="00B7015B">
              <w:rPr>
                <w:color w:val="FF0000"/>
                <w:vertAlign w:val="superscript"/>
              </w:rPr>
              <w:t>3</w:t>
            </w:r>
            <w:r w:rsidRPr="00B7015B">
              <w:rPr>
                <w:color w:val="FF0000"/>
              </w:rPr>
              <w:t>×2m</w:t>
            </w:r>
            <w:r w:rsidRPr="00B7015B">
              <w:rPr>
                <w:color w:val="FF0000"/>
                <w:vertAlign w:val="superscript"/>
              </w:rPr>
              <w:t>3</w:t>
            </w:r>
            <w:r w:rsidRPr="00B7015B">
              <w:rPr>
                <w:color w:val="FF0000"/>
              </w:rPr>
              <w:t>=594kg</w:t>
            </w:r>
            <w:r w:rsidRPr="00B7015B">
              <w:rPr>
                <w:rFonts w:hint="eastAsia"/>
                <w:color w:val="FF0000"/>
              </w:rPr>
              <w:t xml:space="preserve">　</w:t>
            </w:r>
          </w:p>
          <w:p w14:paraId="071427B2" w14:textId="4DC6E505" w:rsidR="009706BC" w:rsidRPr="00B7015B" w:rsidRDefault="00B7015B" w:rsidP="000C1CDC">
            <w:r w:rsidRPr="00B7015B">
              <w:rPr>
                <w:rFonts w:hint="eastAsia"/>
                <w:color w:val="FF0000"/>
              </w:rPr>
              <w:t>となる。</w:t>
            </w:r>
          </w:p>
          <w:p w14:paraId="078B686F" w14:textId="395B8543" w:rsidR="009706BC" w:rsidRPr="00B7015B" w:rsidRDefault="009706BC" w:rsidP="000C1CDC"/>
        </w:tc>
      </w:tr>
      <w:tr w:rsidR="009706BC" w:rsidRPr="00D56186" w14:paraId="78BAE0FA" w14:textId="77777777" w:rsidTr="000C1CDC">
        <w:tc>
          <w:tcPr>
            <w:tcW w:w="421" w:type="dxa"/>
            <w:vAlign w:val="center"/>
          </w:tcPr>
          <w:p w14:paraId="2C5D2A08" w14:textId="21A49800" w:rsidR="009706BC" w:rsidRPr="00D56186" w:rsidRDefault="009706BC" w:rsidP="000C1CDC">
            <w:pPr>
              <w:jc w:val="center"/>
            </w:pPr>
          </w:p>
        </w:tc>
        <w:tc>
          <w:tcPr>
            <w:tcW w:w="8639" w:type="dxa"/>
          </w:tcPr>
          <w:p w14:paraId="131E3039" w14:textId="4D63730E" w:rsidR="009706BC" w:rsidRDefault="009706BC" w:rsidP="009706BC">
            <w:pPr>
              <w:rPr>
                <w:color w:val="FF0000"/>
              </w:rPr>
            </w:pPr>
            <w:r w:rsidRPr="00AB79AB">
              <w:rPr>
                <w:rFonts w:hint="eastAsia"/>
                <w:color w:val="FF0000"/>
              </w:rPr>
              <w:t>【低炭素-</w:t>
            </w:r>
            <w:r w:rsidRPr="00AB79AB">
              <w:rPr>
                <w:rFonts w:hint="eastAsia"/>
                <w:color w:val="FF0000"/>
                <w:sz w:val="20"/>
              </w:rPr>
              <w:t>二酸化炭素発生を低減して製造した資材等の使用</w:t>
            </w:r>
            <w:r w:rsidR="00EF7671">
              <w:rPr>
                <w:rFonts w:hint="eastAsia"/>
                <w:color w:val="FF0000"/>
                <w:sz w:val="20"/>
              </w:rPr>
              <w:t>事例</w:t>
            </w:r>
            <w:r w:rsidRPr="00AB79AB">
              <w:rPr>
                <w:rFonts w:hint="eastAsia"/>
                <w:color w:val="FF0000"/>
              </w:rPr>
              <w:t>】</w:t>
            </w:r>
          </w:p>
          <w:p w14:paraId="48077474" w14:textId="77777777" w:rsidR="00BD2CA3" w:rsidRPr="00D56186" w:rsidRDefault="00BD2CA3" w:rsidP="00BD2CA3">
            <w:r>
              <w:rPr>
                <w:rFonts w:hint="eastAsia"/>
              </w:rPr>
              <w:t>・使用予定機器、所減等</w:t>
            </w:r>
          </w:p>
          <w:p w14:paraId="610B4F6B" w14:textId="5CC8F407" w:rsidR="00BD2CA3" w:rsidRPr="00F63DAA" w:rsidRDefault="00F92716" w:rsidP="00BD2CA3">
            <w:pPr>
              <w:ind w:firstLineChars="100" w:firstLine="210"/>
              <w:rPr>
                <w:color w:val="FF0000"/>
              </w:rPr>
            </w:pPr>
            <w:r>
              <w:rPr>
                <w:rFonts w:hint="eastAsia"/>
                <w:color w:val="FF0000"/>
              </w:rPr>
              <w:t>製造</w:t>
            </w:r>
            <w:r w:rsidR="002F5803">
              <w:rPr>
                <w:rFonts w:hint="eastAsia"/>
                <w:color w:val="FF0000"/>
              </w:rPr>
              <w:t>時</w:t>
            </w:r>
            <w:r>
              <w:rPr>
                <w:rFonts w:hint="eastAsia"/>
                <w:color w:val="FF0000"/>
              </w:rPr>
              <w:t>にCO</w:t>
            </w:r>
            <w:r w:rsidRPr="00FE018A">
              <w:rPr>
                <w:rFonts w:hint="eastAsia"/>
                <w:color w:val="FF0000"/>
                <w:vertAlign w:val="subscript"/>
              </w:rPr>
              <w:t>2</w:t>
            </w:r>
            <w:r>
              <w:rPr>
                <w:rFonts w:hint="eastAsia"/>
                <w:color w:val="FF0000"/>
              </w:rPr>
              <w:t>を排出するセメント</w:t>
            </w:r>
            <w:r w:rsidR="004D0320">
              <w:rPr>
                <w:rFonts w:hint="eastAsia"/>
                <w:color w:val="FF0000"/>
              </w:rPr>
              <w:t>を</w:t>
            </w:r>
            <w:r>
              <w:rPr>
                <w:rFonts w:hint="eastAsia"/>
                <w:color w:val="FF0000"/>
              </w:rPr>
              <w:t>他の材料で代替する等により</w:t>
            </w:r>
            <w:r w:rsidR="004D0320">
              <w:rPr>
                <w:rFonts w:hint="eastAsia"/>
                <w:color w:val="FF0000"/>
              </w:rPr>
              <w:t>、</w:t>
            </w:r>
            <w:r w:rsidR="00B7015B">
              <w:rPr>
                <w:rFonts w:hint="eastAsia"/>
                <w:color w:val="FF0000"/>
              </w:rPr>
              <w:t>CO</w:t>
            </w:r>
            <w:r w:rsidR="00B7015B" w:rsidRPr="00FE018A">
              <w:rPr>
                <w:rFonts w:hint="eastAsia"/>
                <w:color w:val="FF0000"/>
                <w:vertAlign w:val="subscript"/>
              </w:rPr>
              <w:t>2</w:t>
            </w:r>
            <w:r w:rsidR="004D0320">
              <w:rPr>
                <w:rFonts w:hint="eastAsia"/>
                <w:color w:val="FF0000"/>
              </w:rPr>
              <w:t>排出量を</w:t>
            </w:r>
            <w:r w:rsidR="00B7015B">
              <w:rPr>
                <w:rFonts w:hint="eastAsia"/>
                <w:color w:val="FF0000"/>
              </w:rPr>
              <w:t>低減した</w:t>
            </w:r>
            <w:r w:rsidR="00BD2CA3">
              <w:rPr>
                <w:rFonts w:hint="eastAsia"/>
                <w:color w:val="FF0000"/>
              </w:rPr>
              <w:t>低炭素コンクリートを使用する。</w:t>
            </w:r>
          </w:p>
          <w:p w14:paraId="5BF2B52B" w14:textId="77777777" w:rsidR="00BD2CA3" w:rsidRPr="002F5803" w:rsidRDefault="00BD2CA3" w:rsidP="00BD2CA3"/>
          <w:p w14:paraId="3E1ACE1D" w14:textId="497C8527" w:rsidR="00BD2CA3" w:rsidRPr="00D56186" w:rsidRDefault="00BD2CA3" w:rsidP="00BD2CA3">
            <w:r w:rsidRPr="00D56186">
              <w:rPr>
                <w:rFonts w:hint="eastAsia"/>
              </w:rPr>
              <w:t>・目標</w:t>
            </w:r>
            <w:r w:rsidR="00B32388">
              <w:rPr>
                <w:rFonts w:hint="eastAsia"/>
              </w:rPr>
              <w:t>取組</w:t>
            </w:r>
            <w:r w:rsidRPr="00D56186">
              <w:rPr>
                <w:rFonts w:hint="eastAsia"/>
              </w:rPr>
              <w:t>量の算定</w:t>
            </w:r>
          </w:p>
          <w:p w14:paraId="2561F6B1" w14:textId="77777777" w:rsidR="00BD2CA3" w:rsidRDefault="00BD2CA3" w:rsidP="00BD2CA3">
            <w:pPr>
              <w:ind w:firstLineChars="100" w:firstLine="210"/>
              <w:rPr>
                <w:color w:val="FF0000"/>
              </w:rPr>
            </w:pPr>
            <w:r w:rsidRPr="00F63DAA">
              <w:rPr>
                <w:rFonts w:hint="eastAsia"/>
                <w:color w:val="FF0000"/>
              </w:rPr>
              <w:t>従来の</w:t>
            </w:r>
            <w:r>
              <w:rPr>
                <w:rFonts w:hint="eastAsia"/>
                <w:color w:val="FF0000"/>
              </w:rPr>
              <w:t>通常コンクリート</w:t>
            </w:r>
            <w:r w:rsidRPr="00F63DAA">
              <w:rPr>
                <w:rFonts w:hint="eastAsia"/>
                <w:color w:val="FF0000"/>
              </w:rPr>
              <w:t>を使用した場合と比較し、</w:t>
            </w:r>
          </w:p>
          <w:p w14:paraId="3A41BB12" w14:textId="77777777" w:rsidR="00BD2CA3" w:rsidRPr="00F63DAA" w:rsidRDefault="00BD2CA3" w:rsidP="00BD2CA3">
            <w:pPr>
              <w:ind w:firstLineChars="100" w:firstLine="210"/>
              <w:rPr>
                <w:color w:val="FF0000"/>
              </w:rPr>
            </w:pPr>
            <w:r>
              <w:rPr>
                <w:color w:val="FF0000"/>
              </w:rPr>
              <w:t>CO</w:t>
            </w:r>
            <w:r w:rsidRPr="00FE018A">
              <w:rPr>
                <w:color w:val="FF0000"/>
                <w:vertAlign w:val="subscript"/>
              </w:rPr>
              <w:t>2</w:t>
            </w:r>
            <w:r>
              <w:rPr>
                <w:rFonts w:hint="eastAsia"/>
                <w:color w:val="FF0000"/>
              </w:rPr>
              <w:t>発生</w:t>
            </w:r>
            <w:r w:rsidRPr="00F63DAA">
              <w:rPr>
                <w:color w:val="FF0000"/>
              </w:rPr>
              <w:t>量は1m</w:t>
            </w:r>
            <w:r w:rsidRPr="00F63DAA">
              <w:rPr>
                <w:color w:val="FF0000"/>
                <w:vertAlign w:val="superscript"/>
              </w:rPr>
              <w:t>3</w:t>
            </w:r>
            <w:r w:rsidRPr="00F63DAA">
              <w:rPr>
                <w:color w:val="FF0000"/>
              </w:rPr>
              <w:t xml:space="preserve"> あたり</w:t>
            </w:r>
            <w:r>
              <w:rPr>
                <w:rFonts w:hint="eastAsia"/>
                <w:color w:val="FF0000"/>
              </w:rPr>
              <w:t>270</w:t>
            </w:r>
            <w:r>
              <w:rPr>
                <w:color w:val="FF0000"/>
              </w:rPr>
              <w:t>kg</w:t>
            </w:r>
            <w:r>
              <w:rPr>
                <w:rFonts w:hint="eastAsia"/>
                <w:color w:val="FF0000"/>
              </w:rPr>
              <w:t>→135</w:t>
            </w:r>
            <w:r w:rsidRPr="00F63DAA">
              <w:rPr>
                <w:color w:val="FF0000"/>
              </w:rPr>
              <w:t>kg となる。</w:t>
            </w:r>
          </w:p>
          <w:p w14:paraId="06B2620E" w14:textId="77777777" w:rsidR="00BD2CA3" w:rsidRPr="00F63DAA" w:rsidRDefault="00BD2CA3" w:rsidP="00BD2CA3">
            <w:pPr>
              <w:ind w:firstLineChars="100" w:firstLine="210"/>
              <w:rPr>
                <w:color w:val="FF0000"/>
              </w:rPr>
            </w:pPr>
            <w:r w:rsidRPr="00F63DAA">
              <w:rPr>
                <w:rFonts w:hint="eastAsia"/>
                <w:color w:val="FF0000"/>
              </w:rPr>
              <w:t>そのため、</w:t>
            </w:r>
            <w:r>
              <w:rPr>
                <w:rFonts w:hint="eastAsia"/>
                <w:color w:val="FF0000"/>
              </w:rPr>
              <w:t>5</w:t>
            </w:r>
            <w:r w:rsidRPr="00F63DAA">
              <w:rPr>
                <w:color w:val="FF0000"/>
              </w:rPr>
              <w:t>m</w:t>
            </w:r>
            <w:r w:rsidRPr="00F63DAA">
              <w:rPr>
                <w:color w:val="FF0000"/>
                <w:vertAlign w:val="superscript"/>
              </w:rPr>
              <w:t>3</w:t>
            </w:r>
            <w:r w:rsidRPr="00F63DAA">
              <w:rPr>
                <w:color w:val="FF0000"/>
              </w:rPr>
              <w:t xml:space="preserve"> </w:t>
            </w:r>
            <w:r>
              <w:rPr>
                <w:rFonts w:hint="eastAsia"/>
                <w:color w:val="FF0000"/>
              </w:rPr>
              <w:t>打設</w:t>
            </w:r>
            <w:r w:rsidRPr="00F63DAA">
              <w:rPr>
                <w:color w:val="FF0000"/>
              </w:rPr>
              <w:t>すると、目標 CO</w:t>
            </w:r>
            <w:r w:rsidRPr="00FE018A">
              <w:rPr>
                <w:color w:val="FF0000"/>
                <w:vertAlign w:val="subscript"/>
              </w:rPr>
              <w:t>2</w:t>
            </w:r>
            <w:r w:rsidRPr="00F63DAA">
              <w:rPr>
                <w:color w:val="FF0000"/>
              </w:rPr>
              <w:t xml:space="preserve"> 削減量は</w:t>
            </w:r>
          </w:p>
          <w:p w14:paraId="046875A0" w14:textId="77777777" w:rsidR="00BD2CA3" w:rsidRDefault="00BD2CA3" w:rsidP="00BD2CA3">
            <w:pPr>
              <w:ind w:firstLineChars="100" w:firstLine="210"/>
              <w:rPr>
                <w:color w:val="FF0000"/>
              </w:rPr>
            </w:pPr>
            <w:r>
              <w:rPr>
                <w:rFonts w:hint="eastAsia"/>
                <w:color w:val="FF0000"/>
              </w:rPr>
              <w:t>135</w:t>
            </w:r>
            <w:r>
              <w:rPr>
                <w:color w:val="FF0000"/>
              </w:rPr>
              <w:t>kg-CO</w:t>
            </w:r>
            <w:r w:rsidRPr="00FE018A">
              <w:rPr>
                <w:color w:val="FF0000"/>
                <w:vertAlign w:val="subscript"/>
              </w:rPr>
              <w:t>2</w:t>
            </w:r>
            <w:r>
              <w:rPr>
                <w:color w:val="FF0000"/>
              </w:rPr>
              <w:t>/m</w:t>
            </w:r>
            <w:r w:rsidRPr="001313AE">
              <w:rPr>
                <w:color w:val="FF0000"/>
                <w:vertAlign w:val="superscript"/>
              </w:rPr>
              <w:t>3</w:t>
            </w:r>
            <w:r w:rsidRPr="00F63DAA">
              <w:rPr>
                <w:color w:val="FF0000"/>
              </w:rPr>
              <w:t>×</w:t>
            </w:r>
            <w:r>
              <w:rPr>
                <w:rFonts w:hint="eastAsia"/>
                <w:color w:val="FF0000"/>
              </w:rPr>
              <w:t>5</w:t>
            </w:r>
            <w:r>
              <w:rPr>
                <w:color w:val="FF0000"/>
              </w:rPr>
              <w:t>m</w:t>
            </w:r>
            <w:r w:rsidRPr="001313AE">
              <w:rPr>
                <w:color w:val="FF0000"/>
                <w:vertAlign w:val="superscript"/>
              </w:rPr>
              <w:t>3</w:t>
            </w:r>
            <w:r w:rsidRPr="00F63DAA">
              <w:rPr>
                <w:color w:val="FF0000"/>
              </w:rPr>
              <w:t>=</w:t>
            </w:r>
            <w:r>
              <w:rPr>
                <w:color w:val="FF0000"/>
              </w:rPr>
              <w:t>675</w:t>
            </w:r>
            <w:r w:rsidRPr="00F63DAA">
              <w:rPr>
                <w:color w:val="FF0000"/>
              </w:rPr>
              <w:t>kg</w:t>
            </w:r>
            <w:r>
              <w:rPr>
                <w:rFonts w:hint="eastAsia"/>
                <w:color w:val="FF0000"/>
              </w:rPr>
              <w:t xml:space="preserve">　</w:t>
            </w:r>
          </w:p>
          <w:p w14:paraId="0D225245" w14:textId="367539FE" w:rsidR="009706BC" w:rsidRPr="009706BC" w:rsidRDefault="00BD2CA3" w:rsidP="00BD2CA3">
            <w:pPr>
              <w:ind w:firstLineChars="100" w:firstLine="210"/>
            </w:pPr>
            <w:r w:rsidRPr="00F63DAA">
              <w:rPr>
                <w:rFonts w:hint="eastAsia"/>
                <w:color w:val="FF0000"/>
              </w:rPr>
              <w:t>となる。</w:t>
            </w:r>
          </w:p>
        </w:tc>
      </w:tr>
    </w:tbl>
    <w:p w14:paraId="2061F64A" w14:textId="0A3CF604" w:rsidR="000F24AB" w:rsidRDefault="00190DC0" w:rsidP="00227054">
      <w:pPr>
        <w:jc w:val="left"/>
      </w:pPr>
      <w:r>
        <w:rPr>
          <w:rFonts w:hint="eastAsia"/>
        </w:rPr>
        <w:t>※取組</w:t>
      </w:r>
      <w:r w:rsidRPr="008F3603">
        <w:rPr>
          <w:rFonts w:hint="eastAsia"/>
        </w:rPr>
        <w:t>量</w:t>
      </w:r>
      <w:r>
        <w:rPr>
          <w:rFonts w:hint="eastAsia"/>
        </w:rPr>
        <w:t>等の算定に使用する主な排出係数については、</w:t>
      </w:r>
      <w:bookmarkStart w:id="0" w:name="_GoBack"/>
      <w:bookmarkEnd w:id="0"/>
      <w:r w:rsidR="00227054">
        <w:rPr>
          <w:rFonts w:hint="eastAsia"/>
        </w:rPr>
        <w:t>環境省</w:t>
      </w:r>
      <w:r w:rsidR="00FE018A">
        <w:rPr>
          <w:rFonts w:hint="eastAsia"/>
        </w:rPr>
        <w:t>HP</w:t>
      </w:r>
      <w:r w:rsidR="00227054">
        <w:rPr>
          <w:rFonts w:hint="eastAsia"/>
        </w:rPr>
        <w:t>「</w:t>
      </w:r>
      <w:r w:rsidR="00227054" w:rsidRPr="00227054">
        <w:rPr>
          <w:rFonts w:hint="eastAsia"/>
        </w:rPr>
        <w:t>算定方法・排出係数一覧</w:t>
      </w:r>
      <w:r w:rsidR="00227054">
        <w:rPr>
          <w:rFonts w:hint="eastAsia"/>
        </w:rPr>
        <w:t xml:space="preserve">」　</w:t>
      </w:r>
      <w:hyperlink r:id="rId7" w:history="1">
        <w:r w:rsidR="00227054" w:rsidRPr="007D42D6">
          <w:rPr>
            <w:rStyle w:val="af0"/>
          </w:rPr>
          <w:t>https://ghg-santeikohyo.env.go.jp/calc</w:t>
        </w:r>
      </w:hyperlink>
      <w:r w:rsidR="00227054">
        <w:rPr>
          <w:rFonts w:hint="eastAsia"/>
        </w:rPr>
        <w:t xml:space="preserve">　を参照してください。</w:t>
      </w:r>
    </w:p>
    <w:p w14:paraId="184EAB62" w14:textId="77777777" w:rsidR="00190DC0" w:rsidRPr="00C30ECF" w:rsidRDefault="00190DC0" w:rsidP="00190DC0">
      <w:pPr>
        <w:jc w:val="left"/>
      </w:pPr>
      <w:r>
        <w:rPr>
          <w:rFonts w:hint="eastAsia"/>
        </w:rPr>
        <w:t>※取組が多数で記入欄が不足するときは本様式を複数使用しても問題ありません。</w:t>
      </w:r>
    </w:p>
    <w:p w14:paraId="26BD4CF1" w14:textId="77777777" w:rsidR="00EF7671" w:rsidRPr="00190DC0" w:rsidRDefault="00EF7671" w:rsidP="00227054">
      <w:pPr>
        <w:jc w:val="left"/>
      </w:pPr>
    </w:p>
    <w:sectPr w:rsidR="00EF7671" w:rsidRPr="00190DC0" w:rsidSect="00E95BBE">
      <w:headerReference w:type="default" r:id="rId8"/>
      <w:footerReference w:type="first" r:id="rId9"/>
      <w:pgSz w:w="11906" w:h="16838" w:code="9"/>
      <w:pgMar w:top="851"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61A94" w14:textId="77777777" w:rsidR="00FA5323" w:rsidRDefault="00FA5323" w:rsidP="00A64657">
      <w:r>
        <w:separator/>
      </w:r>
    </w:p>
  </w:endnote>
  <w:endnote w:type="continuationSeparator" w:id="0">
    <w:p w14:paraId="3025A1A1" w14:textId="77777777" w:rsidR="00FA5323" w:rsidRDefault="00FA5323" w:rsidP="00A64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D00EB" w14:textId="77777777" w:rsidR="00621341" w:rsidRDefault="006213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A40BA" w14:textId="77777777" w:rsidR="00FA5323" w:rsidRDefault="00FA5323" w:rsidP="00A64657">
      <w:r>
        <w:separator/>
      </w:r>
    </w:p>
  </w:footnote>
  <w:footnote w:type="continuationSeparator" w:id="0">
    <w:p w14:paraId="70D0DC6C" w14:textId="77777777" w:rsidR="00FA5323" w:rsidRDefault="00FA5323" w:rsidP="00A64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ABBC7" w14:textId="77777777" w:rsidR="00D56186" w:rsidRPr="00D56186" w:rsidRDefault="00D56186" w:rsidP="00D56186">
    <w:pPr>
      <w:pStyle w:val="a3"/>
      <w:jc w:val="center"/>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657"/>
    <w:rsid w:val="00017F93"/>
    <w:rsid w:val="000E0960"/>
    <w:rsid w:val="000F24AB"/>
    <w:rsid w:val="0010735A"/>
    <w:rsid w:val="001304FB"/>
    <w:rsid w:val="001313AE"/>
    <w:rsid w:val="00157D53"/>
    <w:rsid w:val="00190DC0"/>
    <w:rsid w:val="001D316B"/>
    <w:rsid w:val="001D3924"/>
    <w:rsid w:val="001E3D7F"/>
    <w:rsid w:val="00224AED"/>
    <w:rsid w:val="00227054"/>
    <w:rsid w:val="00240B29"/>
    <w:rsid w:val="00253EE2"/>
    <w:rsid w:val="00257A3A"/>
    <w:rsid w:val="002835C4"/>
    <w:rsid w:val="002958DC"/>
    <w:rsid w:val="002976EC"/>
    <w:rsid w:val="002A6017"/>
    <w:rsid w:val="002F5803"/>
    <w:rsid w:val="003126F3"/>
    <w:rsid w:val="0035118D"/>
    <w:rsid w:val="00355726"/>
    <w:rsid w:val="00395587"/>
    <w:rsid w:val="003C4E27"/>
    <w:rsid w:val="00414B93"/>
    <w:rsid w:val="004240A7"/>
    <w:rsid w:val="004321B8"/>
    <w:rsid w:val="00455D42"/>
    <w:rsid w:val="0046069D"/>
    <w:rsid w:val="00485741"/>
    <w:rsid w:val="00485F80"/>
    <w:rsid w:val="004A691A"/>
    <w:rsid w:val="004B4B89"/>
    <w:rsid w:val="004B4CA5"/>
    <w:rsid w:val="004D0320"/>
    <w:rsid w:val="004F3BF3"/>
    <w:rsid w:val="0052090F"/>
    <w:rsid w:val="00543A7E"/>
    <w:rsid w:val="00587B06"/>
    <w:rsid w:val="005B0B6D"/>
    <w:rsid w:val="005B1AE3"/>
    <w:rsid w:val="005C134F"/>
    <w:rsid w:val="00601D7C"/>
    <w:rsid w:val="00621341"/>
    <w:rsid w:val="0063526F"/>
    <w:rsid w:val="006516A2"/>
    <w:rsid w:val="0067176E"/>
    <w:rsid w:val="00671F89"/>
    <w:rsid w:val="006C1163"/>
    <w:rsid w:val="007150AE"/>
    <w:rsid w:val="00734104"/>
    <w:rsid w:val="007428F2"/>
    <w:rsid w:val="00785F4B"/>
    <w:rsid w:val="00813822"/>
    <w:rsid w:val="0081484C"/>
    <w:rsid w:val="00826187"/>
    <w:rsid w:val="00836712"/>
    <w:rsid w:val="00861E92"/>
    <w:rsid w:val="008B2381"/>
    <w:rsid w:val="008E6F5A"/>
    <w:rsid w:val="008E7B84"/>
    <w:rsid w:val="00907D10"/>
    <w:rsid w:val="009444B8"/>
    <w:rsid w:val="009579A8"/>
    <w:rsid w:val="009706BC"/>
    <w:rsid w:val="009C4A7D"/>
    <w:rsid w:val="009C588D"/>
    <w:rsid w:val="009C5D0C"/>
    <w:rsid w:val="009D66A8"/>
    <w:rsid w:val="009F42EC"/>
    <w:rsid w:val="00A00366"/>
    <w:rsid w:val="00A443FB"/>
    <w:rsid w:val="00A64657"/>
    <w:rsid w:val="00A71793"/>
    <w:rsid w:val="00A75F86"/>
    <w:rsid w:val="00AA56CF"/>
    <w:rsid w:val="00AB6630"/>
    <w:rsid w:val="00AB79AB"/>
    <w:rsid w:val="00AE1A18"/>
    <w:rsid w:val="00B32388"/>
    <w:rsid w:val="00B40414"/>
    <w:rsid w:val="00B42CCC"/>
    <w:rsid w:val="00B4714A"/>
    <w:rsid w:val="00B54D99"/>
    <w:rsid w:val="00B67425"/>
    <w:rsid w:val="00B7015B"/>
    <w:rsid w:val="00BA25D3"/>
    <w:rsid w:val="00BD2CA3"/>
    <w:rsid w:val="00BF1997"/>
    <w:rsid w:val="00BF5D45"/>
    <w:rsid w:val="00C11EE7"/>
    <w:rsid w:val="00C444F2"/>
    <w:rsid w:val="00C47221"/>
    <w:rsid w:val="00C573EE"/>
    <w:rsid w:val="00C5756D"/>
    <w:rsid w:val="00C64ACC"/>
    <w:rsid w:val="00C67DE3"/>
    <w:rsid w:val="00C717D7"/>
    <w:rsid w:val="00CA4F86"/>
    <w:rsid w:val="00CB6611"/>
    <w:rsid w:val="00CC5356"/>
    <w:rsid w:val="00CD690A"/>
    <w:rsid w:val="00CE2BC9"/>
    <w:rsid w:val="00CE2D68"/>
    <w:rsid w:val="00D30084"/>
    <w:rsid w:val="00D33009"/>
    <w:rsid w:val="00D464F1"/>
    <w:rsid w:val="00D4725E"/>
    <w:rsid w:val="00D519DA"/>
    <w:rsid w:val="00D56186"/>
    <w:rsid w:val="00D81DF9"/>
    <w:rsid w:val="00D828C4"/>
    <w:rsid w:val="00DA08C5"/>
    <w:rsid w:val="00DB3C35"/>
    <w:rsid w:val="00DD40EF"/>
    <w:rsid w:val="00E6798F"/>
    <w:rsid w:val="00E82A96"/>
    <w:rsid w:val="00E95BBE"/>
    <w:rsid w:val="00E97F4F"/>
    <w:rsid w:val="00EA4126"/>
    <w:rsid w:val="00EA5E0E"/>
    <w:rsid w:val="00EB215D"/>
    <w:rsid w:val="00EB6D18"/>
    <w:rsid w:val="00EC4A83"/>
    <w:rsid w:val="00ED0E52"/>
    <w:rsid w:val="00EE035B"/>
    <w:rsid w:val="00EF7671"/>
    <w:rsid w:val="00F023E2"/>
    <w:rsid w:val="00F10A70"/>
    <w:rsid w:val="00F34A15"/>
    <w:rsid w:val="00F47777"/>
    <w:rsid w:val="00F55399"/>
    <w:rsid w:val="00F63DAA"/>
    <w:rsid w:val="00F657FA"/>
    <w:rsid w:val="00F66D3A"/>
    <w:rsid w:val="00F72AD0"/>
    <w:rsid w:val="00F73D4F"/>
    <w:rsid w:val="00F92716"/>
    <w:rsid w:val="00FA2E46"/>
    <w:rsid w:val="00FA5323"/>
    <w:rsid w:val="00FB35F8"/>
    <w:rsid w:val="00FD539F"/>
    <w:rsid w:val="00FD608F"/>
    <w:rsid w:val="00FE018A"/>
    <w:rsid w:val="00FF3F19"/>
    <w:rsid w:val="00FF5F3F"/>
    <w:rsid w:val="00FF6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11B5A2A"/>
  <w15:chartTrackingRefBased/>
  <w15:docId w15:val="{9A304D5A-35EE-4114-B6EF-3F8E07F1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9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4657"/>
    <w:pPr>
      <w:tabs>
        <w:tab w:val="center" w:pos="4252"/>
        <w:tab w:val="right" w:pos="8504"/>
      </w:tabs>
      <w:snapToGrid w:val="0"/>
    </w:pPr>
  </w:style>
  <w:style w:type="character" w:customStyle="1" w:styleId="a4">
    <w:name w:val="ヘッダー (文字)"/>
    <w:basedOn w:val="a0"/>
    <w:link w:val="a3"/>
    <w:uiPriority w:val="99"/>
    <w:rsid w:val="00A64657"/>
  </w:style>
  <w:style w:type="paragraph" w:styleId="a5">
    <w:name w:val="footer"/>
    <w:basedOn w:val="a"/>
    <w:link w:val="a6"/>
    <w:uiPriority w:val="99"/>
    <w:unhideWhenUsed/>
    <w:rsid w:val="00A64657"/>
    <w:pPr>
      <w:tabs>
        <w:tab w:val="center" w:pos="4252"/>
        <w:tab w:val="right" w:pos="8504"/>
      </w:tabs>
      <w:snapToGrid w:val="0"/>
    </w:pPr>
  </w:style>
  <w:style w:type="character" w:customStyle="1" w:styleId="a6">
    <w:name w:val="フッター (文字)"/>
    <w:basedOn w:val="a0"/>
    <w:link w:val="a5"/>
    <w:uiPriority w:val="99"/>
    <w:rsid w:val="00A64657"/>
  </w:style>
  <w:style w:type="table" w:styleId="a7">
    <w:name w:val="Table Grid"/>
    <w:basedOn w:val="a1"/>
    <w:uiPriority w:val="39"/>
    <w:rsid w:val="00A64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D608F"/>
    <w:pPr>
      <w:ind w:leftChars="400" w:left="840"/>
    </w:pPr>
  </w:style>
  <w:style w:type="paragraph" w:styleId="a9">
    <w:name w:val="Balloon Text"/>
    <w:basedOn w:val="a"/>
    <w:link w:val="aa"/>
    <w:uiPriority w:val="99"/>
    <w:semiHidden/>
    <w:unhideWhenUsed/>
    <w:rsid w:val="004240A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240A7"/>
    <w:rPr>
      <w:rFonts w:asciiTheme="majorHAnsi" w:eastAsiaTheme="majorEastAsia" w:hAnsiTheme="majorHAnsi" w:cstheme="majorBidi"/>
      <w:sz w:val="18"/>
      <w:szCs w:val="18"/>
    </w:rPr>
  </w:style>
  <w:style w:type="paragraph" w:styleId="Web">
    <w:name w:val="Normal (Web)"/>
    <w:basedOn w:val="a"/>
    <w:uiPriority w:val="99"/>
    <w:semiHidden/>
    <w:unhideWhenUsed/>
    <w:rsid w:val="00D330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63526F"/>
    <w:rPr>
      <w:sz w:val="18"/>
      <w:szCs w:val="18"/>
    </w:rPr>
  </w:style>
  <w:style w:type="paragraph" w:styleId="ac">
    <w:name w:val="annotation text"/>
    <w:basedOn w:val="a"/>
    <w:link w:val="ad"/>
    <w:uiPriority w:val="99"/>
    <w:semiHidden/>
    <w:unhideWhenUsed/>
    <w:rsid w:val="0063526F"/>
    <w:pPr>
      <w:jc w:val="left"/>
    </w:pPr>
  </w:style>
  <w:style w:type="character" w:customStyle="1" w:styleId="ad">
    <w:name w:val="コメント文字列 (文字)"/>
    <w:basedOn w:val="a0"/>
    <w:link w:val="ac"/>
    <w:uiPriority w:val="99"/>
    <w:semiHidden/>
    <w:rsid w:val="0063526F"/>
  </w:style>
  <w:style w:type="paragraph" w:styleId="ae">
    <w:name w:val="annotation subject"/>
    <w:basedOn w:val="ac"/>
    <w:next w:val="ac"/>
    <w:link w:val="af"/>
    <w:uiPriority w:val="99"/>
    <w:semiHidden/>
    <w:unhideWhenUsed/>
    <w:rsid w:val="0063526F"/>
    <w:rPr>
      <w:b/>
      <w:bCs/>
    </w:rPr>
  </w:style>
  <w:style w:type="character" w:customStyle="1" w:styleId="af">
    <w:name w:val="コメント内容 (文字)"/>
    <w:basedOn w:val="ad"/>
    <w:link w:val="ae"/>
    <w:uiPriority w:val="99"/>
    <w:semiHidden/>
    <w:rsid w:val="0063526F"/>
    <w:rPr>
      <w:b/>
      <w:bCs/>
    </w:rPr>
  </w:style>
  <w:style w:type="character" w:styleId="af0">
    <w:name w:val="Hyperlink"/>
    <w:basedOn w:val="a0"/>
    <w:uiPriority w:val="99"/>
    <w:unhideWhenUsed/>
    <w:rsid w:val="00227054"/>
    <w:rPr>
      <w:color w:val="0563C1" w:themeColor="hyperlink"/>
      <w:u w:val="single"/>
    </w:rPr>
  </w:style>
  <w:style w:type="paragraph" w:styleId="af1">
    <w:name w:val="Revision"/>
    <w:hidden/>
    <w:uiPriority w:val="99"/>
    <w:semiHidden/>
    <w:rsid w:val="00227054"/>
  </w:style>
  <w:style w:type="character" w:styleId="af2">
    <w:name w:val="FollowedHyperlink"/>
    <w:basedOn w:val="a0"/>
    <w:uiPriority w:val="99"/>
    <w:semiHidden/>
    <w:unhideWhenUsed/>
    <w:rsid w:val="00017F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hg-santeikohyo.env.go.jp/cal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9301D-B5CA-4C8A-B435-6D2F41655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516</Words>
  <Characters>2947</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2023-10-03T05:06:00Z</cp:lastPrinted>
  <dcterms:created xsi:type="dcterms:W3CDTF">2023-11-22T01:07:00Z</dcterms:created>
  <dcterms:modified xsi:type="dcterms:W3CDTF">2023-11-22T01:13:00Z</dcterms:modified>
</cp:coreProperties>
</file>